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84AB99" w14:textId="5A57BD37" w:rsidR="00A3733B" w:rsidRPr="008B654F" w:rsidRDefault="00FB7E8E" w:rsidP="00862EAA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>
        <w:rPr>
          <w:b/>
          <w:sz w:val="32"/>
        </w:rPr>
        <w:t>SMLOUV</w:t>
      </w:r>
      <w:r w:rsidR="009C4694" w:rsidRPr="008B654F">
        <w:rPr>
          <w:b/>
          <w:sz w:val="32"/>
        </w:rPr>
        <w:t xml:space="preserve">A </w:t>
      </w:r>
      <w:r w:rsidR="00A3733B" w:rsidRPr="008B654F">
        <w:rPr>
          <w:b/>
          <w:sz w:val="32"/>
        </w:rPr>
        <w:t xml:space="preserve">O </w:t>
      </w:r>
      <w:r>
        <w:rPr>
          <w:b/>
          <w:sz w:val="32"/>
        </w:rPr>
        <w:t>DÍL</w:t>
      </w:r>
      <w:r w:rsidR="00A3733B" w:rsidRPr="008B654F">
        <w:rPr>
          <w:b/>
          <w:sz w:val="32"/>
        </w:rPr>
        <w:t>O</w:t>
      </w:r>
    </w:p>
    <w:p w14:paraId="50B7F375" w14:textId="77777777" w:rsidR="00A3733B" w:rsidRPr="00270BEC" w:rsidRDefault="00A3733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2"/>
          <w:szCs w:val="22"/>
        </w:rPr>
      </w:pPr>
    </w:p>
    <w:p w14:paraId="3C03B867" w14:textId="46E446FD" w:rsidR="00EB2B21" w:rsidRPr="00270BEC" w:rsidRDefault="00862EAA" w:rsidP="008814FC">
      <w:pPr>
        <w:jc w:val="center"/>
        <w:rPr>
          <w:sz w:val="22"/>
          <w:szCs w:val="22"/>
        </w:rPr>
      </w:pPr>
      <w:r w:rsidRPr="00270BEC">
        <w:rPr>
          <w:sz w:val="22"/>
          <w:szCs w:val="22"/>
        </w:rPr>
        <w:t xml:space="preserve">Tato smlouva o poskytování služeb (dále jen </w:t>
      </w:r>
      <w:r w:rsidR="001B251F">
        <w:rPr>
          <w:sz w:val="22"/>
          <w:szCs w:val="22"/>
        </w:rPr>
        <w:t>„</w:t>
      </w:r>
      <w:r w:rsidRPr="00270BEC">
        <w:rPr>
          <w:sz w:val="22"/>
          <w:szCs w:val="22"/>
        </w:rPr>
        <w:t>smlouva</w:t>
      </w:r>
      <w:r w:rsidR="001B251F">
        <w:rPr>
          <w:sz w:val="22"/>
          <w:szCs w:val="22"/>
        </w:rPr>
        <w:t>“</w:t>
      </w:r>
      <w:r w:rsidRPr="00270BEC">
        <w:rPr>
          <w:sz w:val="22"/>
          <w:szCs w:val="22"/>
        </w:rPr>
        <w:t xml:space="preserve">) byla uzavřena </w:t>
      </w:r>
      <w:r w:rsidRPr="00270BEC">
        <w:rPr>
          <w:rFonts w:eastAsia="Arial Unicode MS"/>
          <w:sz w:val="22"/>
          <w:szCs w:val="22"/>
        </w:rPr>
        <w:t>níže uvedeného dne, měsíce a</w:t>
      </w:r>
      <w:r w:rsidR="001B251F">
        <w:rPr>
          <w:rFonts w:eastAsia="Arial Unicode MS"/>
          <w:sz w:val="22"/>
          <w:szCs w:val="22"/>
        </w:rPr>
        <w:t> </w:t>
      </w:r>
      <w:r w:rsidRPr="00270BEC">
        <w:rPr>
          <w:rFonts w:eastAsia="Arial Unicode MS"/>
          <w:sz w:val="22"/>
          <w:szCs w:val="22"/>
        </w:rPr>
        <w:t>roku mezi těmito smluvními stranami</w:t>
      </w:r>
    </w:p>
    <w:p w14:paraId="75C62CA5" w14:textId="77777777" w:rsidR="008135AF" w:rsidRPr="00270BEC" w:rsidRDefault="008135AF">
      <w:pPr>
        <w:rPr>
          <w:sz w:val="22"/>
          <w:szCs w:val="22"/>
        </w:rPr>
      </w:pPr>
    </w:p>
    <w:p w14:paraId="4EAB9EFE" w14:textId="587BBDDD" w:rsidR="00862EAA" w:rsidRPr="00270BEC" w:rsidRDefault="00F92019">
      <w:pPr>
        <w:rPr>
          <w:sz w:val="22"/>
          <w:szCs w:val="22"/>
        </w:rPr>
      </w:pPr>
      <w:r w:rsidRPr="001F5B37">
        <w:rPr>
          <w:sz w:val="22"/>
          <w:szCs w:val="22"/>
        </w:rPr>
        <w:t>Číslo smlouvy objednatele:</w:t>
      </w:r>
      <w:r w:rsidRPr="001F5B37">
        <w:rPr>
          <w:sz w:val="22"/>
          <w:szCs w:val="22"/>
        </w:rPr>
        <w:tab/>
      </w:r>
      <w:r w:rsidRPr="001F5B37">
        <w:rPr>
          <w:sz w:val="22"/>
          <w:szCs w:val="22"/>
        </w:rPr>
        <w:tab/>
      </w:r>
      <w:r w:rsidR="007A5D4A" w:rsidRPr="001F5B37">
        <w:rPr>
          <w:sz w:val="22"/>
          <w:szCs w:val="22"/>
        </w:rPr>
        <w:tab/>
      </w:r>
      <w:r w:rsidRPr="001F5B37">
        <w:rPr>
          <w:sz w:val="22"/>
          <w:szCs w:val="22"/>
        </w:rPr>
        <w:tab/>
      </w:r>
      <w:r w:rsidR="008135AF" w:rsidRPr="00FA544C">
        <w:rPr>
          <w:sz w:val="22"/>
          <w:szCs w:val="22"/>
        </w:rPr>
        <w:t>Číslo smlouvy zhotovitele:</w:t>
      </w:r>
      <w:r w:rsidR="00AC54E4">
        <w:rPr>
          <w:sz w:val="22"/>
          <w:szCs w:val="22"/>
        </w:rPr>
        <w:t xml:space="preserve"> </w:t>
      </w:r>
    </w:p>
    <w:p w14:paraId="28FF433A" w14:textId="77777777" w:rsidR="00F92019" w:rsidRPr="00270BEC" w:rsidRDefault="00F92019">
      <w:pPr>
        <w:rPr>
          <w:sz w:val="22"/>
          <w:szCs w:val="22"/>
        </w:rPr>
      </w:pPr>
    </w:p>
    <w:p w14:paraId="63C2D073" w14:textId="77777777" w:rsidR="00F92019" w:rsidRPr="00270BEC" w:rsidRDefault="00F92019" w:rsidP="00F92019">
      <w:pPr>
        <w:rPr>
          <w:b/>
          <w:sz w:val="22"/>
          <w:szCs w:val="22"/>
        </w:rPr>
      </w:pPr>
      <w:r w:rsidRPr="00270BEC">
        <w:rPr>
          <w:b/>
          <w:sz w:val="22"/>
          <w:szCs w:val="22"/>
        </w:rPr>
        <w:t>Objednatel</w:t>
      </w:r>
    </w:p>
    <w:p w14:paraId="43C3B773" w14:textId="715B68DE" w:rsidR="00F92019" w:rsidRPr="00270BEC" w:rsidRDefault="00D220CD" w:rsidP="00F92019">
      <w:pPr>
        <w:pStyle w:val="Nadpis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Knihovna, Muzeum a Informační centrum Aš, příspěvková organizace</w:t>
      </w:r>
    </w:p>
    <w:p w14:paraId="4661914A" w14:textId="2B234668" w:rsidR="00F92019" w:rsidRPr="00270BEC" w:rsidRDefault="00F92019" w:rsidP="00F92019">
      <w:pPr>
        <w:rPr>
          <w:sz w:val="22"/>
          <w:szCs w:val="22"/>
        </w:rPr>
      </w:pPr>
      <w:r w:rsidRPr="00270BEC">
        <w:rPr>
          <w:sz w:val="22"/>
          <w:szCs w:val="22"/>
        </w:rPr>
        <w:t>Sídlo:</w:t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  <w:r w:rsidR="00D220CD">
        <w:rPr>
          <w:sz w:val="22"/>
          <w:szCs w:val="22"/>
        </w:rPr>
        <w:t>Hlavní 239/23, 352 01 Aš</w:t>
      </w:r>
    </w:p>
    <w:p w14:paraId="280FADE8" w14:textId="4E30C701" w:rsidR="00F92019" w:rsidRPr="00270BEC" w:rsidRDefault="00F92019" w:rsidP="00F92019">
      <w:pPr>
        <w:tabs>
          <w:tab w:val="left" w:pos="3119"/>
        </w:tabs>
        <w:rPr>
          <w:sz w:val="22"/>
          <w:szCs w:val="22"/>
        </w:rPr>
      </w:pPr>
      <w:r w:rsidRPr="00270BEC">
        <w:rPr>
          <w:sz w:val="22"/>
          <w:szCs w:val="22"/>
        </w:rPr>
        <w:t xml:space="preserve">IČO: </w:t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  <w:r w:rsidR="00D220CD">
        <w:rPr>
          <w:sz w:val="22"/>
          <w:szCs w:val="22"/>
        </w:rPr>
        <w:t>70940479</w:t>
      </w:r>
    </w:p>
    <w:p w14:paraId="7C8F77F1" w14:textId="3F4F582F" w:rsidR="00F92019" w:rsidRPr="00270BEC" w:rsidRDefault="00F92019" w:rsidP="00F92019">
      <w:pPr>
        <w:tabs>
          <w:tab w:val="left" w:pos="3119"/>
        </w:tabs>
        <w:rPr>
          <w:sz w:val="22"/>
          <w:szCs w:val="22"/>
        </w:rPr>
      </w:pPr>
      <w:r w:rsidRPr="00270BEC">
        <w:rPr>
          <w:sz w:val="22"/>
          <w:szCs w:val="22"/>
        </w:rPr>
        <w:t>DIČ:</w:t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  <w:t>CZ</w:t>
      </w:r>
      <w:r w:rsidR="00D220CD">
        <w:rPr>
          <w:sz w:val="22"/>
          <w:szCs w:val="22"/>
        </w:rPr>
        <w:t>70940479</w:t>
      </w:r>
    </w:p>
    <w:p w14:paraId="26F95083" w14:textId="330B23D8" w:rsidR="00F92019" w:rsidRPr="00270BEC" w:rsidRDefault="00F92019" w:rsidP="00F92019">
      <w:pPr>
        <w:ind w:left="3544" w:hanging="3544"/>
        <w:rPr>
          <w:sz w:val="22"/>
          <w:szCs w:val="22"/>
        </w:rPr>
      </w:pPr>
      <w:r w:rsidRPr="00270BEC">
        <w:rPr>
          <w:sz w:val="22"/>
          <w:szCs w:val="22"/>
        </w:rPr>
        <w:t xml:space="preserve">bankovní spojení: </w:t>
      </w:r>
      <w:proofErr w:type="spellStart"/>
      <w:r w:rsidRPr="00270BEC">
        <w:rPr>
          <w:sz w:val="22"/>
          <w:szCs w:val="22"/>
        </w:rPr>
        <w:t>č.ú</w:t>
      </w:r>
      <w:proofErr w:type="spellEnd"/>
      <w:r w:rsidRPr="00270BEC">
        <w:rPr>
          <w:sz w:val="22"/>
          <w:szCs w:val="22"/>
        </w:rPr>
        <w:t>.:</w:t>
      </w:r>
      <w:r w:rsidRPr="00270BEC">
        <w:rPr>
          <w:sz w:val="22"/>
          <w:szCs w:val="22"/>
        </w:rPr>
        <w:tab/>
      </w:r>
      <w:r w:rsidR="00D220CD" w:rsidRPr="00D220CD">
        <w:rPr>
          <w:sz w:val="22"/>
          <w:szCs w:val="22"/>
        </w:rPr>
        <w:t xml:space="preserve">ČSOB Aš, </w:t>
      </w:r>
      <w:proofErr w:type="spellStart"/>
      <w:proofErr w:type="gramStart"/>
      <w:r w:rsidR="00D220CD" w:rsidRPr="00D220CD">
        <w:rPr>
          <w:sz w:val="22"/>
          <w:szCs w:val="22"/>
        </w:rPr>
        <w:t>č.ú</w:t>
      </w:r>
      <w:proofErr w:type="spellEnd"/>
      <w:r w:rsidR="00D220CD" w:rsidRPr="00D220CD">
        <w:rPr>
          <w:sz w:val="22"/>
          <w:szCs w:val="22"/>
        </w:rPr>
        <w:t>. 174949558/0300</w:t>
      </w:r>
      <w:proofErr w:type="gramEnd"/>
    </w:p>
    <w:p w14:paraId="45928416" w14:textId="1AAAAB42" w:rsidR="00F92019" w:rsidRPr="00270BEC" w:rsidRDefault="00F92019" w:rsidP="00F92019">
      <w:pPr>
        <w:rPr>
          <w:sz w:val="22"/>
          <w:szCs w:val="22"/>
        </w:rPr>
      </w:pPr>
      <w:r w:rsidRPr="00270BEC">
        <w:rPr>
          <w:sz w:val="22"/>
          <w:szCs w:val="22"/>
        </w:rPr>
        <w:t>zastoupeno:</w:t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  <w:r w:rsidR="00D220CD">
        <w:rPr>
          <w:bCs/>
          <w:sz w:val="22"/>
          <w:szCs w:val="22"/>
        </w:rPr>
        <w:t>Ing. Mgr. Andreou Kuzma, ředitelkou</w:t>
      </w:r>
    </w:p>
    <w:p w14:paraId="20E2194F" w14:textId="10231BA9" w:rsidR="00F92019" w:rsidRPr="00270BEC" w:rsidRDefault="00F92019" w:rsidP="00F92019">
      <w:pPr>
        <w:rPr>
          <w:i/>
          <w:sz w:val="22"/>
          <w:szCs w:val="22"/>
        </w:rPr>
      </w:pPr>
      <w:r w:rsidRPr="00270BEC">
        <w:rPr>
          <w:i/>
          <w:sz w:val="22"/>
          <w:szCs w:val="22"/>
        </w:rPr>
        <w:t xml:space="preserve">na straně </w:t>
      </w:r>
      <w:r w:rsidR="00D3028C" w:rsidRPr="00270BEC">
        <w:rPr>
          <w:i/>
          <w:sz w:val="22"/>
          <w:szCs w:val="22"/>
        </w:rPr>
        <w:t>jedn</w:t>
      </w:r>
      <w:r w:rsidRPr="00270BEC">
        <w:rPr>
          <w:i/>
          <w:sz w:val="22"/>
          <w:szCs w:val="22"/>
        </w:rPr>
        <w:t>é jako objednatel (dále jen „objednatel“)</w:t>
      </w:r>
    </w:p>
    <w:p w14:paraId="1CF1B2F5" w14:textId="77777777" w:rsidR="008135AF" w:rsidRPr="00270BEC" w:rsidRDefault="008135AF">
      <w:pPr>
        <w:rPr>
          <w:sz w:val="22"/>
          <w:szCs w:val="22"/>
        </w:rPr>
      </w:pPr>
    </w:p>
    <w:p w14:paraId="7F6B30E0" w14:textId="77777777" w:rsidR="008135AF" w:rsidRPr="00FA544C" w:rsidRDefault="008135AF">
      <w:pPr>
        <w:rPr>
          <w:b/>
          <w:sz w:val="22"/>
          <w:szCs w:val="22"/>
        </w:rPr>
      </w:pPr>
      <w:r w:rsidRPr="00FA544C">
        <w:rPr>
          <w:b/>
          <w:sz w:val="22"/>
          <w:szCs w:val="22"/>
        </w:rPr>
        <w:t>Zhotovitel</w:t>
      </w:r>
    </w:p>
    <w:p w14:paraId="4E3EF357" w14:textId="54F64578" w:rsidR="00EB2B21" w:rsidRPr="00FA544C" w:rsidRDefault="00794206" w:rsidP="00EB2B21">
      <w:pPr>
        <w:pStyle w:val="Nadpis1"/>
        <w:numPr>
          <w:ilvl w:val="0"/>
          <w:numId w:val="0"/>
        </w:numPr>
        <w:rPr>
          <w:iCs/>
          <w:sz w:val="22"/>
          <w:szCs w:val="22"/>
        </w:rPr>
      </w:pPr>
      <w:r w:rsidRPr="00F231FE">
        <w:rPr>
          <w:iCs/>
          <w:sz w:val="22"/>
          <w:szCs w:val="22"/>
          <w:highlight w:val="yellow"/>
        </w:rPr>
        <w:t>(název)</w:t>
      </w:r>
    </w:p>
    <w:p w14:paraId="600A3515" w14:textId="7548315C" w:rsidR="00EB2B21" w:rsidRPr="00794206" w:rsidRDefault="00EB2B21" w:rsidP="00EB2B21">
      <w:pPr>
        <w:rPr>
          <w:sz w:val="22"/>
          <w:szCs w:val="22"/>
          <w:highlight w:val="yellow"/>
        </w:rPr>
      </w:pPr>
      <w:r w:rsidRPr="00794206">
        <w:rPr>
          <w:sz w:val="22"/>
          <w:szCs w:val="22"/>
          <w:highlight w:val="yellow"/>
        </w:rPr>
        <w:t>S</w:t>
      </w:r>
      <w:r w:rsidR="00C67E33" w:rsidRPr="00794206">
        <w:rPr>
          <w:sz w:val="22"/>
          <w:szCs w:val="22"/>
          <w:highlight w:val="yellow"/>
        </w:rPr>
        <w:t>ídlo</w:t>
      </w:r>
      <w:r w:rsidRPr="00794206">
        <w:rPr>
          <w:sz w:val="22"/>
          <w:szCs w:val="22"/>
          <w:highlight w:val="yellow"/>
        </w:rPr>
        <w:t xml:space="preserve">: </w:t>
      </w:r>
      <w:r w:rsidRPr="00794206">
        <w:rPr>
          <w:sz w:val="22"/>
          <w:szCs w:val="22"/>
          <w:highlight w:val="yellow"/>
        </w:rPr>
        <w:tab/>
      </w:r>
      <w:r w:rsidR="00FE679A" w:rsidRPr="00794206">
        <w:rPr>
          <w:sz w:val="22"/>
          <w:szCs w:val="22"/>
          <w:highlight w:val="yellow"/>
        </w:rPr>
        <w:tab/>
      </w:r>
      <w:r w:rsidR="00FE679A" w:rsidRPr="00794206">
        <w:rPr>
          <w:sz w:val="22"/>
          <w:szCs w:val="22"/>
          <w:highlight w:val="yellow"/>
        </w:rPr>
        <w:tab/>
      </w:r>
      <w:r w:rsidR="00FE679A" w:rsidRPr="00794206">
        <w:rPr>
          <w:sz w:val="22"/>
          <w:szCs w:val="22"/>
          <w:highlight w:val="yellow"/>
        </w:rPr>
        <w:tab/>
      </w:r>
      <w:r w:rsidR="00FE679A" w:rsidRPr="00794206">
        <w:rPr>
          <w:sz w:val="22"/>
          <w:szCs w:val="22"/>
          <w:highlight w:val="yellow"/>
        </w:rPr>
        <w:tab/>
      </w:r>
      <w:r w:rsidR="00794206" w:rsidRPr="00794206">
        <w:rPr>
          <w:sz w:val="22"/>
          <w:szCs w:val="22"/>
          <w:highlight w:val="yellow"/>
        </w:rPr>
        <w:t>–</w:t>
      </w:r>
    </w:p>
    <w:p w14:paraId="02A356BA" w14:textId="6ABA21E9" w:rsidR="00EB2B21" w:rsidRPr="00794206" w:rsidRDefault="00EB2B21" w:rsidP="00EB2B21">
      <w:pPr>
        <w:rPr>
          <w:sz w:val="22"/>
          <w:szCs w:val="22"/>
          <w:highlight w:val="yellow"/>
        </w:rPr>
      </w:pPr>
      <w:r w:rsidRPr="00794206">
        <w:rPr>
          <w:sz w:val="22"/>
          <w:szCs w:val="22"/>
          <w:highlight w:val="yellow"/>
        </w:rPr>
        <w:t xml:space="preserve">IČO: </w:t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="00794206" w:rsidRPr="00794206">
        <w:rPr>
          <w:sz w:val="22"/>
          <w:szCs w:val="22"/>
          <w:highlight w:val="yellow"/>
        </w:rPr>
        <w:t>–</w:t>
      </w:r>
    </w:p>
    <w:p w14:paraId="4F42C6DB" w14:textId="6A00ED79" w:rsidR="00EB2B21" w:rsidRPr="00794206" w:rsidRDefault="00EB2B21" w:rsidP="00EB2B21">
      <w:pPr>
        <w:rPr>
          <w:sz w:val="22"/>
          <w:szCs w:val="22"/>
          <w:highlight w:val="yellow"/>
        </w:rPr>
      </w:pPr>
      <w:r w:rsidRPr="00794206">
        <w:rPr>
          <w:sz w:val="22"/>
          <w:szCs w:val="22"/>
          <w:highlight w:val="yellow"/>
        </w:rPr>
        <w:t xml:space="preserve">DIČ: </w:t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="00794206" w:rsidRPr="00794206">
        <w:rPr>
          <w:sz w:val="22"/>
          <w:szCs w:val="22"/>
          <w:highlight w:val="yellow"/>
        </w:rPr>
        <w:t>–</w:t>
      </w:r>
    </w:p>
    <w:p w14:paraId="4FD39C9F" w14:textId="4E52DCE6" w:rsidR="00EB2B21" w:rsidRPr="00794206" w:rsidRDefault="00EB2B21" w:rsidP="00EB2B21">
      <w:pPr>
        <w:rPr>
          <w:sz w:val="22"/>
          <w:szCs w:val="22"/>
          <w:highlight w:val="yellow"/>
        </w:rPr>
      </w:pPr>
      <w:r w:rsidRPr="00794206">
        <w:rPr>
          <w:sz w:val="22"/>
          <w:szCs w:val="22"/>
          <w:highlight w:val="yellow"/>
        </w:rPr>
        <w:t xml:space="preserve">bankovní spojení: </w:t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="00794206" w:rsidRPr="00794206">
        <w:rPr>
          <w:sz w:val="22"/>
          <w:szCs w:val="22"/>
          <w:highlight w:val="yellow"/>
        </w:rPr>
        <w:t>–</w:t>
      </w:r>
    </w:p>
    <w:p w14:paraId="35988D8E" w14:textId="0FF846E4" w:rsidR="00EB2B21" w:rsidRPr="00794206" w:rsidRDefault="00EB2B21" w:rsidP="00EB2B21">
      <w:pPr>
        <w:rPr>
          <w:sz w:val="22"/>
          <w:szCs w:val="22"/>
          <w:highlight w:val="yellow"/>
        </w:rPr>
      </w:pPr>
      <w:r w:rsidRPr="00794206">
        <w:rPr>
          <w:sz w:val="22"/>
          <w:szCs w:val="22"/>
          <w:highlight w:val="yellow"/>
        </w:rPr>
        <w:t>zastoupen</w:t>
      </w:r>
      <w:r w:rsidR="0027517F" w:rsidRPr="00794206">
        <w:rPr>
          <w:sz w:val="22"/>
          <w:szCs w:val="22"/>
          <w:highlight w:val="yellow"/>
        </w:rPr>
        <w:t>a</w:t>
      </w:r>
      <w:r w:rsidRPr="00794206">
        <w:rPr>
          <w:sz w:val="22"/>
          <w:szCs w:val="22"/>
          <w:highlight w:val="yellow"/>
        </w:rPr>
        <w:t>:</w:t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="00794206" w:rsidRPr="00794206">
        <w:rPr>
          <w:sz w:val="22"/>
          <w:szCs w:val="22"/>
          <w:highlight w:val="yellow"/>
        </w:rPr>
        <w:t>–</w:t>
      </w:r>
    </w:p>
    <w:p w14:paraId="387B5FBF" w14:textId="71CEC5A1" w:rsidR="00EB2B21" w:rsidRPr="00FA544C" w:rsidRDefault="00EB2B21" w:rsidP="00EB2B21">
      <w:pPr>
        <w:rPr>
          <w:sz w:val="22"/>
          <w:szCs w:val="22"/>
        </w:rPr>
      </w:pPr>
      <w:r w:rsidRPr="00794206">
        <w:rPr>
          <w:sz w:val="22"/>
          <w:szCs w:val="22"/>
          <w:highlight w:val="yellow"/>
        </w:rPr>
        <w:t>Společnost zapsaná:</w:t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Pr="00794206">
        <w:rPr>
          <w:sz w:val="22"/>
          <w:szCs w:val="22"/>
          <w:highlight w:val="yellow"/>
        </w:rPr>
        <w:tab/>
      </w:r>
      <w:r w:rsidR="00794206" w:rsidRPr="00794206">
        <w:rPr>
          <w:sz w:val="22"/>
          <w:szCs w:val="22"/>
          <w:highlight w:val="yellow"/>
        </w:rPr>
        <w:t>–</w:t>
      </w:r>
    </w:p>
    <w:p w14:paraId="7014F016" w14:textId="6DC8EF5A" w:rsidR="00EB2B21" w:rsidRPr="00270BEC" w:rsidRDefault="00EB2B21" w:rsidP="00EB2B21">
      <w:pPr>
        <w:jc w:val="both"/>
        <w:rPr>
          <w:i/>
          <w:sz w:val="22"/>
          <w:szCs w:val="22"/>
        </w:rPr>
      </w:pPr>
      <w:r w:rsidRPr="00FA544C">
        <w:rPr>
          <w:i/>
          <w:sz w:val="22"/>
          <w:szCs w:val="22"/>
        </w:rPr>
        <w:t xml:space="preserve">na straně </w:t>
      </w:r>
      <w:r w:rsidR="00D3028C" w:rsidRPr="00FA544C">
        <w:rPr>
          <w:i/>
          <w:sz w:val="22"/>
          <w:szCs w:val="22"/>
        </w:rPr>
        <w:t>druh</w:t>
      </w:r>
      <w:r w:rsidRPr="00FA544C">
        <w:rPr>
          <w:i/>
          <w:sz w:val="22"/>
          <w:szCs w:val="22"/>
        </w:rPr>
        <w:t>é jako zhotovitel (dále jen „zhotovitel“)</w:t>
      </w:r>
    </w:p>
    <w:p w14:paraId="6E4B63B1" w14:textId="77777777" w:rsidR="00EB2B21" w:rsidRPr="00270BEC" w:rsidRDefault="00EB2B21">
      <w:pPr>
        <w:rPr>
          <w:sz w:val="22"/>
          <w:szCs w:val="22"/>
        </w:rPr>
      </w:pPr>
    </w:p>
    <w:p w14:paraId="5D3C6620" w14:textId="77777777" w:rsidR="00922B1B" w:rsidRPr="00270BEC" w:rsidRDefault="00922B1B">
      <w:pPr>
        <w:jc w:val="both"/>
        <w:rPr>
          <w:sz w:val="22"/>
          <w:szCs w:val="22"/>
        </w:rPr>
      </w:pPr>
    </w:p>
    <w:p w14:paraId="7126B7F5" w14:textId="77777777" w:rsidR="00A3733B" w:rsidRPr="00270BEC" w:rsidRDefault="00F92019">
      <w:pPr>
        <w:pStyle w:val="BodyText21"/>
        <w:widowControl/>
        <w:rPr>
          <w:caps/>
          <w:szCs w:val="22"/>
        </w:rPr>
      </w:pPr>
      <w:r w:rsidRPr="00270BEC">
        <w:rPr>
          <w:szCs w:val="22"/>
        </w:rPr>
        <w:t>Vzhledem k tomu, že:</w:t>
      </w:r>
    </w:p>
    <w:p w14:paraId="756C2624" w14:textId="77777777" w:rsidR="00A3733B" w:rsidRPr="00270BEC" w:rsidRDefault="00A3733B">
      <w:pPr>
        <w:jc w:val="both"/>
        <w:rPr>
          <w:sz w:val="22"/>
          <w:szCs w:val="22"/>
        </w:rPr>
      </w:pPr>
    </w:p>
    <w:p w14:paraId="200CFA17" w14:textId="77777777" w:rsidR="00913B52" w:rsidRDefault="002A2CD5" w:rsidP="00913B52">
      <w:pPr>
        <w:numPr>
          <w:ilvl w:val="0"/>
          <w:numId w:val="2"/>
        </w:numPr>
        <w:tabs>
          <w:tab w:val="clear" w:pos="705"/>
        </w:tabs>
        <w:ind w:left="567" w:hanging="56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</w:t>
      </w:r>
      <w:r w:rsidR="00A3733B" w:rsidRPr="00270BEC">
        <w:rPr>
          <w:sz w:val="22"/>
          <w:szCs w:val="22"/>
        </w:rPr>
        <w:t>hotovitel</w:t>
      </w:r>
      <w:r w:rsidR="00BB0276" w:rsidRPr="00270BEC">
        <w:rPr>
          <w:sz w:val="22"/>
          <w:szCs w:val="22"/>
        </w:rPr>
        <w:t xml:space="preserve"> (popř. jeho </w:t>
      </w:r>
      <w:r w:rsidR="000D290B" w:rsidRPr="00270BEC">
        <w:rPr>
          <w:sz w:val="22"/>
          <w:szCs w:val="22"/>
        </w:rPr>
        <w:t>poddo</w:t>
      </w:r>
      <w:r w:rsidR="00BB0276" w:rsidRPr="00270BEC">
        <w:rPr>
          <w:sz w:val="22"/>
          <w:szCs w:val="22"/>
        </w:rPr>
        <w:t>davatel)</w:t>
      </w:r>
      <w:r w:rsidR="00A3733B" w:rsidRPr="00270BEC">
        <w:rPr>
          <w:sz w:val="22"/>
          <w:szCs w:val="22"/>
        </w:rPr>
        <w:t xml:space="preserve"> má </w:t>
      </w:r>
      <w:r w:rsidRPr="00270BEC">
        <w:rPr>
          <w:sz w:val="22"/>
          <w:szCs w:val="22"/>
        </w:rPr>
        <w:t xml:space="preserve">potřebné </w:t>
      </w:r>
      <w:r w:rsidR="00A3733B" w:rsidRPr="00270BEC">
        <w:rPr>
          <w:sz w:val="22"/>
          <w:szCs w:val="22"/>
        </w:rPr>
        <w:t>vybavení, zkušenosti a schopnosti, aby řádně a</w:t>
      </w:r>
      <w:r w:rsidR="00694050">
        <w:rPr>
          <w:sz w:val="22"/>
          <w:szCs w:val="22"/>
        </w:rPr>
        <w:t> </w:t>
      </w:r>
      <w:r w:rsidR="00A3733B" w:rsidRPr="00270BEC">
        <w:rPr>
          <w:sz w:val="22"/>
          <w:szCs w:val="22"/>
        </w:rPr>
        <w:t>včas provedl dílo dle této smlouvy</w:t>
      </w:r>
      <w:r w:rsidRPr="00270BEC">
        <w:rPr>
          <w:sz w:val="22"/>
          <w:szCs w:val="22"/>
        </w:rPr>
        <w:t>,</w:t>
      </w:r>
    </w:p>
    <w:p w14:paraId="0D2140E9" w14:textId="2CE2F67C" w:rsidR="00A3733B" w:rsidRPr="00913B52" w:rsidRDefault="002A2CD5" w:rsidP="00913B52">
      <w:pPr>
        <w:numPr>
          <w:ilvl w:val="0"/>
          <w:numId w:val="2"/>
        </w:numPr>
        <w:tabs>
          <w:tab w:val="clear" w:pos="705"/>
        </w:tabs>
        <w:ind w:left="567" w:hanging="567"/>
        <w:jc w:val="both"/>
        <w:rPr>
          <w:sz w:val="22"/>
          <w:szCs w:val="22"/>
        </w:rPr>
      </w:pPr>
      <w:r w:rsidRPr="00913B52">
        <w:rPr>
          <w:sz w:val="22"/>
          <w:szCs w:val="22"/>
        </w:rPr>
        <w:t>z</w:t>
      </w:r>
      <w:r w:rsidR="00A3733B" w:rsidRPr="00913B52">
        <w:rPr>
          <w:sz w:val="22"/>
          <w:szCs w:val="22"/>
        </w:rPr>
        <w:t>hotovitel je vítězem</w:t>
      </w:r>
      <w:r w:rsidR="0070262D" w:rsidRPr="00913B52">
        <w:rPr>
          <w:sz w:val="22"/>
          <w:szCs w:val="22"/>
        </w:rPr>
        <w:t xml:space="preserve"> </w:t>
      </w:r>
      <w:r w:rsidR="00A3733B" w:rsidRPr="00913B52">
        <w:rPr>
          <w:sz w:val="22"/>
          <w:szCs w:val="22"/>
        </w:rPr>
        <w:t xml:space="preserve">veřejné zakázky </w:t>
      </w:r>
      <w:r w:rsidR="00913B52" w:rsidRPr="00913B52">
        <w:rPr>
          <w:sz w:val="22"/>
          <w:szCs w:val="22"/>
        </w:rPr>
        <w:t>„</w:t>
      </w:r>
      <w:r w:rsidR="00913B52" w:rsidRPr="00913B52">
        <w:rPr>
          <w:b/>
          <w:sz w:val="22"/>
          <w:szCs w:val="22"/>
        </w:rPr>
        <w:t>Správa sociálních sítí a tvorba online kampaní pro město Aš a jeho městské organizace (Knihovna, Muzeum a Informační centrum Aš, příspěvková organizace)</w:t>
      </w:r>
      <w:r w:rsidR="0060454E" w:rsidRPr="00913B52">
        <w:rPr>
          <w:b/>
          <w:sz w:val="22"/>
          <w:szCs w:val="22"/>
        </w:rPr>
        <w:t>“</w:t>
      </w:r>
      <w:r w:rsidR="00436F4E" w:rsidRPr="00913B52">
        <w:rPr>
          <w:bCs/>
          <w:sz w:val="22"/>
          <w:szCs w:val="22"/>
        </w:rPr>
        <w:t xml:space="preserve"> </w:t>
      </w:r>
      <w:r w:rsidR="00922B1B" w:rsidRPr="00913B52">
        <w:rPr>
          <w:sz w:val="22"/>
          <w:szCs w:val="22"/>
        </w:rPr>
        <w:t xml:space="preserve">vyhlášené dne </w:t>
      </w:r>
      <w:r w:rsidR="00D220CD" w:rsidRPr="00913B52">
        <w:rPr>
          <w:sz w:val="22"/>
          <w:szCs w:val="22"/>
        </w:rPr>
        <w:t>0</w:t>
      </w:r>
      <w:r w:rsidR="00E9122C" w:rsidRPr="00913B52">
        <w:rPr>
          <w:sz w:val="22"/>
          <w:szCs w:val="22"/>
        </w:rPr>
        <w:t>9</w:t>
      </w:r>
      <w:r w:rsidR="00577776" w:rsidRPr="00913B52">
        <w:rPr>
          <w:sz w:val="22"/>
          <w:szCs w:val="22"/>
        </w:rPr>
        <w:t>.</w:t>
      </w:r>
      <w:r w:rsidR="00913B52" w:rsidRPr="00913B52">
        <w:rPr>
          <w:sz w:val="22"/>
          <w:szCs w:val="22"/>
        </w:rPr>
        <w:t xml:space="preserve"> </w:t>
      </w:r>
      <w:r w:rsidR="006A46A6" w:rsidRPr="00913B52">
        <w:rPr>
          <w:sz w:val="22"/>
          <w:szCs w:val="22"/>
        </w:rPr>
        <w:t>0</w:t>
      </w:r>
      <w:r w:rsidR="00E9122C" w:rsidRPr="00913B52">
        <w:rPr>
          <w:sz w:val="22"/>
          <w:szCs w:val="22"/>
        </w:rPr>
        <w:t>1</w:t>
      </w:r>
      <w:r w:rsidR="00436F4E" w:rsidRPr="00913B52">
        <w:rPr>
          <w:sz w:val="22"/>
          <w:szCs w:val="22"/>
        </w:rPr>
        <w:t>.</w:t>
      </w:r>
      <w:r w:rsidR="00913B52" w:rsidRPr="00913B52">
        <w:rPr>
          <w:sz w:val="22"/>
          <w:szCs w:val="22"/>
        </w:rPr>
        <w:t xml:space="preserve"> </w:t>
      </w:r>
      <w:r w:rsidR="00436F4E" w:rsidRPr="00913B52">
        <w:rPr>
          <w:sz w:val="22"/>
          <w:szCs w:val="22"/>
        </w:rPr>
        <w:t>202</w:t>
      </w:r>
      <w:r w:rsidR="00E9122C" w:rsidRPr="00913B52">
        <w:rPr>
          <w:sz w:val="22"/>
          <w:szCs w:val="22"/>
        </w:rPr>
        <w:t>5</w:t>
      </w:r>
      <w:r w:rsidR="0049158F" w:rsidRPr="00913B52">
        <w:rPr>
          <w:sz w:val="22"/>
          <w:szCs w:val="22"/>
        </w:rPr>
        <w:t xml:space="preserve"> </w:t>
      </w:r>
      <w:r w:rsidR="00A3733B" w:rsidRPr="00913B52">
        <w:rPr>
          <w:sz w:val="22"/>
          <w:szCs w:val="22"/>
        </w:rPr>
        <w:t xml:space="preserve">objednatelem jako </w:t>
      </w:r>
      <w:r w:rsidR="0066433E" w:rsidRPr="00913B52">
        <w:rPr>
          <w:sz w:val="22"/>
          <w:szCs w:val="22"/>
        </w:rPr>
        <w:t>zadavatelem</w:t>
      </w:r>
      <w:r w:rsidR="00A3733B" w:rsidRPr="00913B52">
        <w:rPr>
          <w:sz w:val="22"/>
          <w:szCs w:val="22"/>
        </w:rPr>
        <w:t xml:space="preserve"> </w:t>
      </w:r>
      <w:r w:rsidR="006C5FC3" w:rsidRPr="00913B52">
        <w:rPr>
          <w:sz w:val="22"/>
          <w:szCs w:val="22"/>
        </w:rPr>
        <w:t>veřejné zakázky</w:t>
      </w:r>
      <w:r w:rsidR="00605013" w:rsidRPr="00913B52">
        <w:rPr>
          <w:sz w:val="22"/>
          <w:szCs w:val="22"/>
        </w:rPr>
        <w:t xml:space="preserve"> malého rozsahu</w:t>
      </w:r>
      <w:r w:rsidR="006C5FC3" w:rsidRPr="00913B52">
        <w:rPr>
          <w:sz w:val="22"/>
          <w:szCs w:val="22"/>
        </w:rPr>
        <w:t xml:space="preserve"> na</w:t>
      </w:r>
      <w:r w:rsidR="00EE5844" w:rsidRPr="00913B52">
        <w:rPr>
          <w:sz w:val="22"/>
          <w:szCs w:val="22"/>
        </w:rPr>
        <w:t> </w:t>
      </w:r>
      <w:r w:rsidR="006C5FC3" w:rsidRPr="00913B52">
        <w:rPr>
          <w:sz w:val="22"/>
          <w:szCs w:val="22"/>
        </w:rPr>
        <w:t xml:space="preserve">služby </w:t>
      </w:r>
      <w:r w:rsidR="00BB028C" w:rsidRPr="00913B52">
        <w:rPr>
          <w:sz w:val="22"/>
          <w:szCs w:val="22"/>
        </w:rPr>
        <w:t xml:space="preserve">dle </w:t>
      </w:r>
      <w:r w:rsidR="006C5FC3" w:rsidRPr="00913B52">
        <w:rPr>
          <w:sz w:val="22"/>
          <w:szCs w:val="22"/>
        </w:rPr>
        <w:t xml:space="preserve">§ </w:t>
      </w:r>
      <w:r w:rsidR="00605013" w:rsidRPr="00913B52">
        <w:rPr>
          <w:sz w:val="22"/>
          <w:szCs w:val="22"/>
        </w:rPr>
        <w:t>27</w:t>
      </w:r>
      <w:r w:rsidR="006C5FC3" w:rsidRPr="00913B52">
        <w:rPr>
          <w:sz w:val="22"/>
          <w:szCs w:val="22"/>
        </w:rPr>
        <w:t xml:space="preserve"> zákona č. 134/2016 Sb., o zadávání veřejných zakázek, ve znění pozdějších předpisů (dále také</w:t>
      </w:r>
      <w:r w:rsidR="00605013" w:rsidRPr="00913B52">
        <w:rPr>
          <w:sz w:val="22"/>
          <w:szCs w:val="22"/>
        </w:rPr>
        <w:t xml:space="preserve"> jen „zákon“)</w:t>
      </w:r>
      <w:r w:rsidRPr="00913B52">
        <w:rPr>
          <w:sz w:val="22"/>
          <w:szCs w:val="22"/>
        </w:rPr>
        <w:t>,</w:t>
      </w:r>
    </w:p>
    <w:p w14:paraId="4FC3E1A4" w14:textId="603BD9D3" w:rsidR="00A3733B" w:rsidRPr="00270BEC" w:rsidRDefault="002A2CD5" w:rsidP="0074529F">
      <w:pPr>
        <w:numPr>
          <w:ilvl w:val="0"/>
          <w:numId w:val="2"/>
        </w:numPr>
        <w:tabs>
          <w:tab w:val="clear" w:pos="705"/>
        </w:tabs>
        <w:ind w:left="567" w:hanging="56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</w:t>
      </w:r>
      <w:r w:rsidR="00A3733B" w:rsidRPr="00270BEC">
        <w:rPr>
          <w:sz w:val="22"/>
          <w:szCs w:val="22"/>
        </w:rPr>
        <w:t>hotovitel prohlašuje, že je schopný dílo dle této smlouvy provést ve stanovené době a ve sjednané kvalitě</w:t>
      </w:r>
      <w:r w:rsidR="00577776" w:rsidRPr="00270BEC">
        <w:rPr>
          <w:sz w:val="22"/>
          <w:szCs w:val="22"/>
        </w:rPr>
        <w:t>,</w:t>
      </w:r>
      <w:r w:rsidR="00A3733B" w:rsidRPr="00270BEC">
        <w:rPr>
          <w:sz w:val="22"/>
          <w:szCs w:val="22"/>
        </w:rPr>
        <w:t xml:space="preserve"> a že si je vědom skutečnosti, že objednatel má značný zájem na </w:t>
      </w:r>
      <w:r w:rsidR="00DF19A0" w:rsidRPr="00270BEC">
        <w:rPr>
          <w:sz w:val="22"/>
          <w:szCs w:val="22"/>
        </w:rPr>
        <w:t>prov</w:t>
      </w:r>
      <w:r w:rsidR="00F32B72">
        <w:rPr>
          <w:sz w:val="22"/>
          <w:szCs w:val="22"/>
        </w:rPr>
        <w:t>edení</w:t>
      </w:r>
      <w:r w:rsidR="00A3733B" w:rsidRPr="00270BEC">
        <w:rPr>
          <w:sz w:val="22"/>
          <w:szCs w:val="22"/>
        </w:rPr>
        <w:t xml:space="preserve"> díla, které je</w:t>
      </w:r>
      <w:r w:rsidR="00694050">
        <w:rPr>
          <w:sz w:val="22"/>
          <w:szCs w:val="22"/>
        </w:rPr>
        <w:t> </w:t>
      </w:r>
      <w:r w:rsidR="00A3733B" w:rsidRPr="00270BEC">
        <w:rPr>
          <w:sz w:val="22"/>
          <w:szCs w:val="22"/>
        </w:rPr>
        <w:t>předmětem této smlouvy</w:t>
      </w:r>
      <w:r w:rsidR="00C67E33" w:rsidRPr="00270BEC">
        <w:rPr>
          <w:sz w:val="22"/>
          <w:szCs w:val="22"/>
        </w:rPr>
        <w:t>,</w:t>
      </w:r>
      <w:r w:rsidR="00A3733B" w:rsidRPr="00270BEC">
        <w:rPr>
          <w:sz w:val="22"/>
          <w:szCs w:val="22"/>
        </w:rPr>
        <w:t xml:space="preserve"> v čase a kvalitě stanovených touto smlouvou</w:t>
      </w:r>
      <w:r w:rsidR="00454B2C">
        <w:rPr>
          <w:sz w:val="22"/>
          <w:szCs w:val="22"/>
        </w:rPr>
        <w:t>,</w:t>
      </w:r>
    </w:p>
    <w:p w14:paraId="3995DB63" w14:textId="77777777" w:rsidR="00EE5844" w:rsidRDefault="00EE5844" w:rsidP="00442099">
      <w:pPr>
        <w:pStyle w:val="BodyText21"/>
        <w:widowControl/>
        <w:rPr>
          <w:szCs w:val="22"/>
        </w:rPr>
      </w:pPr>
    </w:p>
    <w:p w14:paraId="2FA7A44F" w14:textId="0EB04539" w:rsidR="0020119B" w:rsidRPr="00442099" w:rsidRDefault="00A3733B" w:rsidP="00D524E1">
      <w:pPr>
        <w:pStyle w:val="BodyText21"/>
        <w:widowControl/>
        <w:jc w:val="center"/>
        <w:rPr>
          <w:szCs w:val="22"/>
        </w:rPr>
      </w:pPr>
      <w:r w:rsidRPr="00270BEC">
        <w:rPr>
          <w:b/>
          <w:szCs w:val="22"/>
        </w:rPr>
        <w:t>SMLOUVY O DÍLO</w:t>
      </w:r>
    </w:p>
    <w:p w14:paraId="4D573088" w14:textId="77777777" w:rsidR="00862DCB" w:rsidRPr="00270BEC" w:rsidRDefault="00B659AF" w:rsidP="006C5FC3">
      <w:pPr>
        <w:jc w:val="center"/>
        <w:rPr>
          <w:b/>
          <w:i/>
          <w:sz w:val="22"/>
          <w:szCs w:val="22"/>
        </w:rPr>
      </w:pPr>
      <w:r w:rsidRPr="00270BEC">
        <w:rPr>
          <w:b/>
          <w:i/>
          <w:sz w:val="22"/>
          <w:szCs w:val="22"/>
        </w:rPr>
        <w:t>dle § 2586 a násl. zákona č. 89/2012 Sb., občanský zákoník, ve znění pozdějších předpisů</w:t>
      </w:r>
      <w:r w:rsidR="004E3F79" w:rsidRPr="00270BEC">
        <w:rPr>
          <w:b/>
          <w:i/>
          <w:sz w:val="22"/>
          <w:szCs w:val="22"/>
        </w:rPr>
        <w:t>.</w:t>
      </w:r>
    </w:p>
    <w:p w14:paraId="7FEFE57C" w14:textId="77777777" w:rsidR="005B74E4" w:rsidRDefault="005B74E4" w:rsidP="009F63B9">
      <w:pPr>
        <w:rPr>
          <w:b/>
          <w:i/>
          <w:sz w:val="22"/>
          <w:szCs w:val="22"/>
        </w:rPr>
      </w:pPr>
    </w:p>
    <w:p w14:paraId="1C8C5A30" w14:textId="77777777" w:rsidR="009F63B9" w:rsidRPr="00270BEC" w:rsidRDefault="009F63B9" w:rsidP="009F63B9">
      <w:pPr>
        <w:rPr>
          <w:b/>
          <w:i/>
          <w:sz w:val="22"/>
          <w:szCs w:val="22"/>
        </w:rPr>
      </w:pPr>
    </w:p>
    <w:p w14:paraId="50320A9B" w14:textId="35984F0E" w:rsidR="00A3733B" w:rsidRPr="00D27A16" w:rsidRDefault="00A3733B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Předmět smlouvy</w:t>
      </w:r>
    </w:p>
    <w:p w14:paraId="2ACDAA50" w14:textId="77777777" w:rsidR="00A3733B" w:rsidRPr="00270BEC" w:rsidRDefault="00A3733B">
      <w:pPr>
        <w:rPr>
          <w:sz w:val="22"/>
          <w:szCs w:val="22"/>
        </w:rPr>
      </w:pPr>
    </w:p>
    <w:p w14:paraId="0C515A49" w14:textId="682C002B" w:rsidR="00577776" w:rsidRDefault="00136ECA" w:rsidP="00F20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smlouvy </w:t>
      </w:r>
      <w:r w:rsidR="009F63B9">
        <w:rPr>
          <w:sz w:val="22"/>
          <w:szCs w:val="22"/>
        </w:rPr>
        <w:t xml:space="preserve">je </w:t>
      </w:r>
      <w:r w:rsidRPr="00454B2C">
        <w:rPr>
          <w:sz w:val="22"/>
          <w:szCs w:val="22"/>
        </w:rPr>
        <w:t>správ</w:t>
      </w:r>
      <w:r>
        <w:rPr>
          <w:sz w:val="22"/>
          <w:szCs w:val="22"/>
        </w:rPr>
        <w:t>a</w:t>
      </w:r>
      <w:r w:rsidRPr="00454B2C">
        <w:rPr>
          <w:sz w:val="22"/>
          <w:szCs w:val="22"/>
        </w:rPr>
        <w:t xml:space="preserve"> a </w:t>
      </w:r>
      <w:r w:rsidRPr="00FB7597">
        <w:rPr>
          <w:sz w:val="22"/>
          <w:szCs w:val="22"/>
        </w:rPr>
        <w:t>tvorba on-line kampan</w:t>
      </w:r>
      <w:r w:rsidR="00913B52">
        <w:rPr>
          <w:sz w:val="22"/>
          <w:szCs w:val="22"/>
        </w:rPr>
        <w:t>í příspěvkové organizace</w:t>
      </w:r>
      <w:r w:rsidR="00B3144E" w:rsidRPr="00FB7597">
        <w:rPr>
          <w:sz w:val="22"/>
          <w:szCs w:val="22"/>
        </w:rPr>
        <w:t xml:space="preserve"> </w:t>
      </w:r>
      <w:r w:rsidR="00B3144E" w:rsidRPr="00913B52">
        <w:rPr>
          <w:sz w:val="22"/>
          <w:szCs w:val="22"/>
        </w:rPr>
        <w:t>měst</w:t>
      </w:r>
      <w:r w:rsidR="00FB7597" w:rsidRPr="00913B52">
        <w:rPr>
          <w:sz w:val="22"/>
          <w:szCs w:val="22"/>
        </w:rPr>
        <w:t>a</w:t>
      </w:r>
      <w:r w:rsidRPr="00913B52">
        <w:rPr>
          <w:sz w:val="22"/>
          <w:szCs w:val="22"/>
        </w:rPr>
        <w:t xml:space="preserve"> </w:t>
      </w:r>
      <w:r w:rsidR="00D220CD" w:rsidRPr="00913B52">
        <w:rPr>
          <w:sz w:val="22"/>
          <w:szCs w:val="22"/>
        </w:rPr>
        <w:t>Aš</w:t>
      </w:r>
      <w:r w:rsidR="00913B52">
        <w:rPr>
          <w:sz w:val="22"/>
          <w:szCs w:val="22"/>
        </w:rPr>
        <w:t xml:space="preserve"> </w:t>
      </w:r>
      <w:r w:rsidR="00913B52" w:rsidRPr="00913B52">
        <w:rPr>
          <w:i/>
          <w:sz w:val="22"/>
          <w:szCs w:val="22"/>
        </w:rPr>
        <w:t xml:space="preserve">Knihovna, Muzeum a Informační centrum </w:t>
      </w:r>
      <w:r w:rsidR="00913B52">
        <w:rPr>
          <w:sz w:val="22"/>
          <w:szCs w:val="22"/>
        </w:rPr>
        <w:t>Aš</w:t>
      </w:r>
      <w:r w:rsidRPr="00FB7597">
        <w:rPr>
          <w:sz w:val="22"/>
          <w:szCs w:val="22"/>
        </w:rPr>
        <w:t xml:space="preserve"> pro domácí </w:t>
      </w:r>
      <w:r w:rsidR="00FB7597" w:rsidRPr="00FB7597">
        <w:rPr>
          <w:sz w:val="22"/>
          <w:szCs w:val="22"/>
        </w:rPr>
        <w:t>a </w:t>
      </w:r>
      <w:r w:rsidRPr="00FB7597">
        <w:rPr>
          <w:sz w:val="22"/>
          <w:szCs w:val="22"/>
        </w:rPr>
        <w:t xml:space="preserve">zahraniční cestovní ruch v období </w:t>
      </w:r>
      <w:r w:rsidR="00D220CD" w:rsidRPr="00913B52">
        <w:rPr>
          <w:sz w:val="22"/>
          <w:szCs w:val="22"/>
        </w:rPr>
        <w:t>03/202</w:t>
      </w:r>
      <w:r w:rsidR="00913B52" w:rsidRPr="00913B52">
        <w:rPr>
          <w:sz w:val="22"/>
          <w:szCs w:val="22"/>
        </w:rPr>
        <w:t>5</w:t>
      </w:r>
      <w:r w:rsidRPr="00913B52">
        <w:rPr>
          <w:sz w:val="22"/>
          <w:szCs w:val="22"/>
        </w:rPr>
        <w:t>-12/202</w:t>
      </w:r>
      <w:r w:rsidR="00913B52" w:rsidRPr="00913B52">
        <w:rPr>
          <w:sz w:val="22"/>
          <w:szCs w:val="22"/>
        </w:rPr>
        <w:t>5</w:t>
      </w:r>
      <w:r w:rsidR="00FB7597" w:rsidRPr="00FB7597">
        <w:rPr>
          <w:sz w:val="22"/>
          <w:szCs w:val="22"/>
        </w:rPr>
        <w:t>.</w:t>
      </w:r>
      <w:r w:rsidR="00FB7597">
        <w:rPr>
          <w:b/>
          <w:sz w:val="22"/>
          <w:szCs w:val="22"/>
        </w:rPr>
        <w:t xml:space="preserve"> </w:t>
      </w:r>
      <w:r w:rsidR="006A7266" w:rsidRPr="006A7266">
        <w:rPr>
          <w:bCs/>
          <w:sz w:val="22"/>
          <w:szCs w:val="22"/>
        </w:rPr>
        <w:t xml:space="preserve">Strategickým </w:t>
      </w:r>
      <w:r w:rsidR="000F5BF2" w:rsidRPr="006A7266">
        <w:rPr>
          <w:bCs/>
          <w:sz w:val="22"/>
          <w:szCs w:val="22"/>
        </w:rPr>
        <w:t xml:space="preserve">dokumentem pro kampaň bude </w:t>
      </w:r>
      <w:r w:rsidR="00D220CD" w:rsidRPr="00D220CD">
        <w:rPr>
          <w:bCs/>
          <w:sz w:val="22"/>
          <w:szCs w:val="22"/>
        </w:rPr>
        <w:t>Marketingová a komunikační strategie města Aš</w:t>
      </w:r>
      <w:r w:rsidR="0023464A" w:rsidRPr="006A7266">
        <w:rPr>
          <w:bCs/>
          <w:sz w:val="22"/>
          <w:szCs w:val="22"/>
        </w:rPr>
        <w:t>.</w:t>
      </w:r>
      <w:r w:rsidR="0023464A">
        <w:rPr>
          <w:b/>
          <w:sz w:val="22"/>
          <w:szCs w:val="22"/>
        </w:rPr>
        <w:t xml:space="preserve"> </w:t>
      </w:r>
      <w:r w:rsidR="00A3733B" w:rsidRPr="00454B2C">
        <w:rPr>
          <w:sz w:val="22"/>
          <w:szCs w:val="22"/>
        </w:rPr>
        <w:t>Zhotovitel se touto smlouvou zavazuje provést pro objednatele řádně a včas, na svůj náklad a nebezpečí sjednané dílo dle této smlouvy</w:t>
      </w:r>
      <w:r>
        <w:rPr>
          <w:sz w:val="22"/>
          <w:szCs w:val="22"/>
        </w:rPr>
        <w:t>. O</w:t>
      </w:r>
      <w:r w:rsidR="00A3733B" w:rsidRPr="00454B2C">
        <w:rPr>
          <w:sz w:val="22"/>
          <w:szCs w:val="22"/>
        </w:rPr>
        <w:t xml:space="preserve">bjednatel se zavazuje za provedené </w:t>
      </w:r>
      <w:r w:rsidR="0020119B" w:rsidRPr="00454B2C">
        <w:rPr>
          <w:sz w:val="22"/>
          <w:szCs w:val="22"/>
        </w:rPr>
        <w:t xml:space="preserve">a řádně předané </w:t>
      </w:r>
      <w:r w:rsidR="00A3733B" w:rsidRPr="00454B2C">
        <w:rPr>
          <w:sz w:val="22"/>
          <w:szCs w:val="22"/>
        </w:rPr>
        <w:t>dílo zaplatit zhotoviteli cenu ve výši a za podmínek sjednaných v této smlouvě.</w:t>
      </w:r>
    </w:p>
    <w:p w14:paraId="2B0A2437" w14:textId="77777777" w:rsidR="005B74E4" w:rsidRDefault="005B74E4" w:rsidP="00F203C8">
      <w:pPr>
        <w:jc w:val="both"/>
        <w:rPr>
          <w:b/>
          <w:sz w:val="22"/>
          <w:szCs w:val="22"/>
        </w:rPr>
      </w:pPr>
    </w:p>
    <w:p w14:paraId="42B7FA4E" w14:textId="5EC2F3F4" w:rsidR="00033737" w:rsidRPr="00D27A16" w:rsidRDefault="00033737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Specifikace díla</w:t>
      </w:r>
    </w:p>
    <w:p w14:paraId="270A616C" w14:textId="77777777" w:rsidR="00FD1453" w:rsidRPr="00270BEC" w:rsidRDefault="00FD1453" w:rsidP="00BC648C">
      <w:pPr>
        <w:rPr>
          <w:sz w:val="22"/>
          <w:szCs w:val="22"/>
        </w:rPr>
      </w:pPr>
    </w:p>
    <w:p w14:paraId="544832F7" w14:textId="16F47773" w:rsidR="00FD1453" w:rsidRPr="00270FF9" w:rsidRDefault="001F00B7" w:rsidP="00270FF9">
      <w:pPr>
        <w:pStyle w:val="Odstavecseseznamem"/>
        <w:numPr>
          <w:ilvl w:val="0"/>
          <w:numId w:val="36"/>
        </w:numPr>
        <w:ind w:left="360"/>
        <w:rPr>
          <w:sz w:val="22"/>
          <w:szCs w:val="22"/>
        </w:rPr>
      </w:pPr>
      <w:r w:rsidRPr="00270FF9">
        <w:rPr>
          <w:sz w:val="22"/>
          <w:szCs w:val="22"/>
        </w:rPr>
        <w:t>Minimální o</w:t>
      </w:r>
      <w:r w:rsidR="00FD1453" w:rsidRPr="00270FF9">
        <w:rPr>
          <w:sz w:val="22"/>
          <w:szCs w:val="22"/>
        </w:rPr>
        <w:t>bsah kampaně:</w:t>
      </w:r>
    </w:p>
    <w:p w14:paraId="6D9E2C63" w14:textId="15CBB429" w:rsidR="0045323E" w:rsidRDefault="0045323E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r>
        <w:rPr>
          <w:sz w:val="22"/>
          <w:szCs w:val="22"/>
        </w:rPr>
        <w:t>vytvoření typových bannerů</w:t>
      </w:r>
      <w:r w:rsidR="00FA5DD2">
        <w:rPr>
          <w:sz w:val="22"/>
          <w:szCs w:val="22"/>
        </w:rPr>
        <w:t xml:space="preserve">/vizuálů pro použitá média v souladu </w:t>
      </w:r>
      <w:r w:rsidR="00913B52">
        <w:rPr>
          <w:sz w:val="22"/>
          <w:szCs w:val="22"/>
        </w:rPr>
        <w:t>se zpracovanou marketingovou a komunikační strategií</w:t>
      </w:r>
      <w:r w:rsidR="003978A8">
        <w:rPr>
          <w:sz w:val="22"/>
          <w:szCs w:val="22"/>
        </w:rPr>
        <w:t>,</w:t>
      </w:r>
      <w:r w:rsidR="006A7266">
        <w:rPr>
          <w:sz w:val="22"/>
          <w:szCs w:val="22"/>
        </w:rPr>
        <w:t xml:space="preserve"> </w:t>
      </w:r>
      <w:r w:rsidR="003978A8">
        <w:rPr>
          <w:sz w:val="22"/>
          <w:szCs w:val="22"/>
        </w:rPr>
        <w:t>a to i v </w:t>
      </w:r>
      <w:r w:rsidR="00D220CD">
        <w:rPr>
          <w:sz w:val="22"/>
          <w:szCs w:val="22"/>
        </w:rPr>
        <w:t>německé</w:t>
      </w:r>
      <w:r w:rsidR="003978A8">
        <w:rPr>
          <w:sz w:val="22"/>
          <w:szCs w:val="22"/>
        </w:rPr>
        <w:t xml:space="preserve"> verzi</w:t>
      </w:r>
      <w:r w:rsidR="006A7266">
        <w:rPr>
          <w:sz w:val="22"/>
          <w:szCs w:val="22"/>
        </w:rPr>
        <w:t>,</w:t>
      </w:r>
    </w:p>
    <w:p w14:paraId="2BE1AC7B" w14:textId="3653031A" w:rsidR="00E9122C" w:rsidRDefault="0030042D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r w:rsidRPr="00E9122C">
        <w:rPr>
          <w:sz w:val="22"/>
          <w:szCs w:val="22"/>
        </w:rPr>
        <w:t xml:space="preserve">sociální sítě včetně </w:t>
      </w:r>
      <w:proofErr w:type="spellStart"/>
      <w:r w:rsidRPr="00E9122C">
        <w:rPr>
          <w:sz w:val="22"/>
          <w:szCs w:val="22"/>
        </w:rPr>
        <w:t>kreativy</w:t>
      </w:r>
      <w:proofErr w:type="spellEnd"/>
      <w:r w:rsidRPr="00E9122C">
        <w:rPr>
          <w:sz w:val="22"/>
          <w:szCs w:val="22"/>
        </w:rPr>
        <w:t xml:space="preserve">, kreditů, </w:t>
      </w:r>
      <w:r w:rsidR="001F00B7" w:rsidRPr="00E9122C">
        <w:rPr>
          <w:sz w:val="22"/>
          <w:szCs w:val="22"/>
        </w:rPr>
        <w:t xml:space="preserve">inzercí na on-line portálech, </w:t>
      </w:r>
      <w:r w:rsidRPr="00E9122C">
        <w:rPr>
          <w:sz w:val="22"/>
          <w:szCs w:val="22"/>
        </w:rPr>
        <w:t>PPC (</w:t>
      </w:r>
      <w:r w:rsidR="00E9122C" w:rsidRPr="00E9122C">
        <w:rPr>
          <w:sz w:val="22"/>
          <w:szCs w:val="22"/>
        </w:rPr>
        <w:t xml:space="preserve">Google </w:t>
      </w:r>
      <w:proofErr w:type="spellStart"/>
      <w:r w:rsidR="00E9122C" w:rsidRPr="00E9122C">
        <w:rPr>
          <w:sz w:val="22"/>
          <w:szCs w:val="22"/>
        </w:rPr>
        <w:t>Ads</w:t>
      </w:r>
      <w:proofErr w:type="spellEnd"/>
      <w:r w:rsidR="00F04A44" w:rsidRPr="00E9122C">
        <w:rPr>
          <w:sz w:val="22"/>
          <w:szCs w:val="22"/>
        </w:rPr>
        <w:t xml:space="preserve">, </w:t>
      </w:r>
      <w:proofErr w:type="spellStart"/>
      <w:r w:rsidR="00F04A44" w:rsidRPr="00E9122C">
        <w:rPr>
          <w:sz w:val="22"/>
          <w:szCs w:val="22"/>
        </w:rPr>
        <w:t>Instagram</w:t>
      </w:r>
      <w:proofErr w:type="spellEnd"/>
      <w:r w:rsidR="00F04A44" w:rsidRPr="00E9122C">
        <w:rPr>
          <w:sz w:val="22"/>
          <w:szCs w:val="22"/>
        </w:rPr>
        <w:t xml:space="preserve">, </w:t>
      </w:r>
      <w:proofErr w:type="spellStart"/>
      <w:r w:rsidR="00F04A44" w:rsidRPr="00E9122C">
        <w:rPr>
          <w:sz w:val="22"/>
          <w:szCs w:val="22"/>
        </w:rPr>
        <w:t>Facebook</w:t>
      </w:r>
      <w:proofErr w:type="spellEnd"/>
      <w:r w:rsidR="00F04A44" w:rsidRPr="00E9122C">
        <w:rPr>
          <w:sz w:val="22"/>
          <w:szCs w:val="22"/>
        </w:rPr>
        <w:t xml:space="preserve"> – ve spolupráci se </w:t>
      </w:r>
      <w:r w:rsidR="00F04A44" w:rsidRPr="00913B52">
        <w:rPr>
          <w:sz w:val="22"/>
          <w:szCs w:val="22"/>
        </w:rPr>
        <w:t xml:space="preserve">správci FB </w:t>
      </w:r>
      <w:r w:rsidR="00183189" w:rsidRPr="00913B52">
        <w:rPr>
          <w:sz w:val="22"/>
          <w:szCs w:val="22"/>
        </w:rPr>
        <w:t>Infocentrum Aš</w:t>
      </w:r>
      <w:r w:rsidR="00913B52">
        <w:rPr>
          <w:sz w:val="22"/>
          <w:szCs w:val="22"/>
        </w:rPr>
        <w:t xml:space="preserve"> a Muzeum Aš</w:t>
      </w:r>
      <w:r w:rsidR="00F04A44" w:rsidRPr="00E9122C">
        <w:rPr>
          <w:sz w:val="22"/>
          <w:szCs w:val="22"/>
        </w:rPr>
        <w:t xml:space="preserve">, </w:t>
      </w:r>
      <w:proofErr w:type="spellStart"/>
      <w:r w:rsidR="00F04A44" w:rsidRPr="00E9122C">
        <w:rPr>
          <w:sz w:val="22"/>
          <w:szCs w:val="22"/>
        </w:rPr>
        <w:t>remarketing</w:t>
      </w:r>
      <w:proofErr w:type="spellEnd"/>
      <w:r w:rsidRPr="00E9122C">
        <w:rPr>
          <w:sz w:val="22"/>
          <w:szCs w:val="22"/>
        </w:rPr>
        <w:t>) + reporting a analytika</w:t>
      </w:r>
      <w:r w:rsidR="002E0B54" w:rsidRPr="00E9122C">
        <w:rPr>
          <w:sz w:val="22"/>
          <w:szCs w:val="22"/>
        </w:rPr>
        <w:t xml:space="preserve"> (měsíční)</w:t>
      </w:r>
      <w:r w:rsidRPr="00E9122C">
        <w:rPr>
          <w:sz w:val="22"/>
          <w:szCs w:val="22"/>
        </w:rPr>
        <w:t>,</w:t>
      </w:r>
    </w:p>
    <w:p w14:paraId="79DC4E14" w14:textId="13AC53D3" w:rsidR="00E9122C" w:rsidRDefault="00E9122C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r>
        <w:rPr>
          <w:sz w:val="22"/>
          <w:szCs w:val="22"/>
        </w:rPr>
        <w:t>vlastní fotografie videa</w:t>
      </w:r>
    </w:p>
    <w:p w14:paraId="4EFA8E6A" w14:textId="0BA2A68E" w:rsidR="0030042D" w:rsidRPr="00E9122C" w:rsidRDefault="0030042D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r w:rsidRPr="00E9122C">
        <w:rPr>
          <w:sz w:val="22"/>
          <w:szCs w:val="22"/>
        </w:rPr>
        <w:t xml:space="preserve">přizpůsobování jednotlivým obdobím, </w:t>
      </w:r>
      <w:proofErr w:type="spellStart"/>
      <w:r w:rsidRPr="00E9122C">
        <w:rPr>
          <w:sz w:val="22"/>
          <w:szCs w:val="22"/>
        </w:rPr>
        <w:t>eventům</w:t>
      </w:r>
      <w:proofErr w:type="spellEnd"/>
      <w:r w:rsidRPr="00E9122C">
        <w:rPr>
          <w:sz w:val="22"/>
          <w:szCs w:val="22"/>
        </w:rPr>
        <w:t xml:space="preserve"> a</w:t>
      </w:r>
      <w:r w:rsidR="001B1902" w:rsidRPr="00E9122C">
        <w:rPr>
          <w:sz w:val="22"/>
          <w:szCs w:val="22"/>
        </w:rPr>
        <w:t xml:space="preserve"> případně dalším situacím </w:t>
      </w:r>
      <w:r w:rsidR="00F34993" w:rsidRPr="00E9122C">
        <w:rPr>
          <w:sz w:val="22"/>
          <w:szCs w:val="22"/>
        </w:rPr>
        <w:t>(např.</w:t>
      </w:r>
      <w:r w:rsidR="006A7266" w:rsidRPr="00E9122C">
        <w:rPr>
          <w:sz w:val="22"/>
          <w:szCs w:val="22"/>
        </w:rPr>
        <w:t xml:space="preserve"> </w:t>
      </w:r>
      <w:r w:rsidRPr="00E9122C">
        <w:rPr>
          <w:sz w:val="22"/>
          <w:szCs w:val="22"/>
        </w:rPr>
        <w:t>epidemiologické</w:t>
      </w:r>
      <w:r w:rsidR="00F34993" w:rsidRPr="00E9122C">
        <w:rPr>
          <w:sz w:val="22"/>
          <w:szCs w:val="22"/>
        </w:rPr>
        <w:t>)</w:t>
      </w:r>
      <w:r w:rsidRPr="00E9122C">
        <w:rPr>
          <w:sz w:val="22"/>
          <w:szCs w:val="22"/>
        </w:rPr>
        <w:t>,</w:t>
      </w:r>
    </w:p>
    <w:p w14:paraId="7D3661DB" w14:textId="2755BFE7" w:rsidR="0030042D" w:rsidRPr="00270BEC" w:rsidRDefault="001F00B7" w:rsidP="00270FF9">
      <w:pPr>
        <w:numPr>
          <w:ilvl w:val="1"/>
          <w:numId w:val="36"/>
        </w:numPr>
        <w:suppressAutoHyphens w:val="0"/>
        <w:ind w:left="1080"/>
        <w:rPr>
          <w:sz w:val="22"/>
          <w:szCs w:val="22"/>
        </w:rPr>
      </w:pPr>
      <w:proofErr w:type="gramStart"/>
      <w:r w:rsidRPr="00270BEC">
        <w:rPr>
          <w:sz w:val="22"/>
          <w:szCs w:val="22"/>
        </w:rPr>
        <w:t>P.R.</w:t>
      </w:r>
      <w:proofErr w:type="gramEnd"/>
      <w:r w:rsidRPr="00270BEC">
        <w:rPr>
          <w:sz w:val="22"/>
          <w:szCs w:val="22"/>
        </w:rPr>
        <w:t xml:space="preserve"> články </w:t>
      </w:r>
      <w:r w:rsidR="00E9122C">
        <w:rPr>
          <w:sz w:val="22"/>
          <w:szCs w:val="22"/>
        </w:rPr>
        <w:t>supervize</w:t>
      </w:r>
    </w:p>
    <w:p w14:paraId="2A54F73C" w14:textId="77777777" w:rsidR="0030042D" w:rsidRPr="00270BEC" w:rsidRDefault="0030042D" w:rsidP="00270FF9">
      <w:pPr>
        <w:rPr>
          <w:sz w:val="22"/>
          <w:szCs w:val="22"/>
        </w:rPr>
      </w:pPr>
    </w:p>
    <w:p w14:paraId="6A1064E4" w14:textId="5B635151" w:rsidR="00A70377" w:rsidRPr="00A70377" w:rsidRDefault="001F00B7" w:rsidP="00A70377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  <w:lang w:eastAsia="en-US"/>
        </w:rPr>
      </w:pPr>
      <w:r w:rsidRPr="00270FF9">
        <w:rPr>
          <w:sz w:val="22"/>
          <w:szCs w:val="22"/>
        </w:rPr>
        <w:t>Cílové skupiny:</w:t>
      </w:r>
    </w:p>
    <w:p w14:paraId="38DF9A67" w14:textId="30775AD5" w:rsidR="001F00B7" w:rsidRPr="00A70377" w:rsidRDefault="00A70377" w:rsidP="00A70377">
      <w:pPr>
        <w:pStyle w:val="Odstavecseseznamem"/>
        <w:numPr>
          <w:ilvl w:val="1"/>
          <w:numId w:val="36"/>
        </w:numPr>
        <w:suppressAutoHyphens w:val="0"/>
        <w:contextualSpacing/>
        <w:jc w:val="both"/>
        <w:rPr>
          <w:sz w:val="22"/>
          <w:szCs w:val="22"/>
        </w:rPr>
      </w:pPr>
      <w:r w:rsidRPr="00A70377">
        <w:rPr>
          <w:sz w:val="22"/>
          <w:szCs w:val="22"/>
        </w:rPr>
        <w:t>Občané města - bydlí ve městě Aš, mají v něm trvalé bydliště.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Komunikace s občany má za cíl zvýšit především jejich loajalitu a hrdost na město a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ukázat jej jako místo, které stojí za to rozvíjet, starat se o něho a kde má smysl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realizovat své plány, sny a život. Dle ČSÚ měla Aš v roce 2019 13 220 obyvatel s tím, že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pro potřeby této marketingové a komunikační strategie počítáme s velikostí cílové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skupiny 65 % celkové populace, což jsou obyvatelé ve věku 15-64 let. Ty oslovíme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především v kanálech města Aš (</w:t>
      </w:r>
      <w:proofErr w:type="spellStart"/>
      <w:r w:rsidRPr="00A70377">
        <w:rPr>
          <w:sz w:val="22"/>
          <w:szCs w:val="22"/>
        </w:rPr>
        <w:t>Facebook</w:t>
      </w:r>
      <w:proofErr w:type="spellEnd"/>
      <w:r w:rsidRPr="00A70377">
        <w:rPr>
          <w:sz w:val="22"/>
          <w:szCs w:val="22"/>
        </w:rPr>
        <w:t>, webové stránky).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Populaci dětí do 14 let (17 % z celkového počtu obyvatel) nelze pro potřeby digitálních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 xml:space="preserve">kampaní vhodně zacílit, je možné je ale oslovit např. skrze vhodný </w:t>
      </w:r>
      <w:proofErr w:type="spellStart"/>
      <w:r w:rsidRPr="00A70377">
        <w:rPr>
          <w:sz w:val="22"/>
          <w:szCs w:val="22"/>
        </w:rPr>
        <w:t>merchandising</w:t>
      </w:r>
      <w:proofErr w:type="spellEnd"/>
      <w:r w:rsidRPr="00A70377">
        <w:rPr>
          <w:sz w:val="22"/>
          <w:szCs w:val="22"/>
        </w:rPr>
        <w:t>, se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 xml:space="preserve">kterým se ztotožní a vezmou za svůj, případně pak skrze </w:t>
      </w:r>
      <w:proofErr w:type="spellStart"/>
      <w:r w:rsidRPr="00A70377">
        <w:rPr>
          <w:sz w:val="22"/>
          <w:szCs w:val="22"/>
        </w:rPr>
        <w:t>influencery</w:t>
      </w:r>
      <w:proofErr w:type="spellEnd"/>
      <w:r w:rsidRPr="00A70377">
        <w:rPr>
          <w:sz w:val="22"/>
          <w:szCs w:val="22"/>
        </w:rPr>
        <w:t>. Cílová skupina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65+ (18 % z celkového počtu) bude oslovena především v rámci bannerů v</w:t>
      </w:r>
      <w:r>
        <w:rPr>
          <w:sz w:val="22"/>
          <w:szCs w:val="22"/>
        </w:rPr>
        <w:t> </w:t>
      </w:r>
      <w:r w:rsidRPr="00A70377">
        <w:rPr>
          <w:sz w:val="22"/>
          <w:szCs w:val="22"/>
        </w:rPr>
        <w:t>obsahové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 xml:space="preserve">síti partnerských webů a v </w:t>
      </w:r>
      <w:proofErr w:type="spellStart"/>
      <w:r w:rsidRPr="00A70377">
        <w:rPr>
          <w:sz w:val="22"/>
          <w:szCs w:val="22"/>
        </w:rPr>
        <w:t>offline</w:t>
      </w:r>
      <w:proofErr w:type="spellEnd"/>
      <w:r w:rsidRPr="00A70377">
        <w:rPr>
          <w:sz w:val="22"/>
          <w:szCs w:val="22"/>
        </w:rPr>
        <w:t xml:space="preserve"> komunikaci.</w:t>
      </w:r>
      <w:r>
        <w:rPr>
          <w:sz w:val="22"/>
          <w:szCs w:val="22"/>
        </w:rPr>
        <w:t xml:space="preserve"> </w:t>
      </w:r>
      <w:proofErr w:type="gramStart"/>
      <w:r w:rsidR="001F00B7" w:rsidRPr="00A70377">
        <w:rPr>
          <w:sz w:val="22"/>
          <w:szCs w:val="22"/>
        </w:rPr>
        <w:t>starší</w:t>
      </w:r>
      <w:proofErr w:type="gramEnd"/>
      <w:r w:rsidR="001F00B7" w:rsidRPr="00A70377">
        <w:rPr>
          <w:sz w:val="22"/>
          <w:szCs w:val="22"/>
        </w:rPr>
        <w:t xml:space="preserve"> páry s odrostlými dětmi (45-60 let, na vrcholu kariéry, bez závazků, zajištění/vlastní bydlení, manažeři, soukromí podnikatelé, věrnost značkám, ochota připlatit si za kvalitu)</w:t>
      </w:r>
      <w:r w:rsidR="00687C0D" w:rsidRPr="00A70377">
        <w:rPr>
          <w:sz w:val="22"/>
          <w:szCs w:val="22"/>
        </w:rPr>
        <w:t>,</w:t>
      </w:r>
    </w:p>
    <w:p w14:paraId="75332214" w14:textId="15FB3360" w:rsidR="001F00B7" w:rsidRDefault="001F00B7" w:rsidP="00A70377">
      <w:pPr>
        <w:pStyle w:val="Odstavecseseznamem"/>
        <w:numPr>
          <w:ilvl w:val="1"/>
          <w:numId w:val="36"/>
        </w:numPr>
        <w:suppressAutoHyphens w:val="0"/>
        <w:contextualSpacing/>
        <w:jc w:val="both"/>
        <w:rPr>
          <w:sz w:val="22"/>
          <w:szCs w:val="22"/>
        </w:rPr>
      </w:pPr>
      <w:r w:rsidRPr="00687C0D">
        <w:rPr>
          <w:sz w:val="22"/>
          <w:szCs w:val="22"/>
        </w:rPr>
        <w:t xml:space="preserve">lázeňští hosté – lázně (60+) a </w:t>
      </w:r>
      <w:proofErr w:type="spellStart"/>
      <w:r w:rsidRPr="00687C0D">
        <w:rPr>
          <w:sz w:val="22"/>
          <w:szCs w:val="22"/>
        </w:rPr>
        <w:t>wellness</w:t>
      </w:r>
      <w:proofErr w:type="spellEnd"/>
      <w:r w:rsidRPr="00687C0D">
        <w:rPr>
          <w:sz w:val="22"/>
          <w:szCs w:val="22"/>
        </w:rPr>
        <w:t xml:space="preserve"> (ženy 50+, disponují časem, penězi, aktivní, se</w:t>
      </w:r>
      <w:r w:rsidR="00F04A44">
        <w:rPr>
          <w:sz w:val="22"/>
          <w:szCs w:val="22"/>
        </w:rPr>
        <w:t> </w:t>
      </w:r>
      <w:r w:rsidRPr="00687C0D">
        <w:rPr>
          <w:sz w:val="22"/>
          <w:szCs w:val="22"/>
        </w:rPr>
        <w:t>zájmem o</w:t>
      </w:r>
      <w:r w:rsidR="00091DB5">
        <w:rPr>
          <w:sz w:val="22"/>
          <w:szCs w:val="22"/>
        </w:rPr>
        <w:t> </w:t>
      </w:r>
      <w:r w:rsidRPr="00687C0D">
        <w:rPr>
          <w:sz w:val="22"/>
          <w:szCs w:val="22"/>
        </w:rPr>
        <w:t>cestování a různá témata</w:t>
      </w:r>
      <w:r w:rsidRPr="00270BEC">
        <w:rPr>
          <w:sz w:val="22"/>
          <w:szCs w:val="22"/>
        </w:rPr>
        <w:t xml:space="preserve"> péče o sebe, investují do sebe)</w:t>
      </w:r>
      <w:r w:rsidR="00687C0D">
        <w:rPr>
          <w:sz w:val="22"/>
          <w:szCs w:val="22"/>
        </w:rPr>
        <w:t>.</w:t>
      </w:r>
    </w:p>
    <w:p w14:paraId="5FD1C4F0" w14:textId="2E9A8A69" w:rsidR="00A70377" w:rsidRPr="00A70377" w:rsidRDefault="00A70377" w:rsidP="00A70377">
      <w:pPr>
        <w:pStyle w:val="Odstavecseseznamem"/>
        <w:numPr>
          <w:ilvl w:val="1"/>
          <w:numId w:val="36"/>
        </w:numPr>
        <w:suppressAutoHyphens w:val="0"/>
        <w:contextualSpacing/>
        <w:jc w:val="both"/>
        <w:rPr>
          <w:sz w:val="22"/>
          <w:szCs w:val="22"/>
        </w:rPr>
      </w:pPr>
      <w:r w:rsidRPr="00A70377">
        <w:rPr>
          <w:sz w:val="22"/>
          <w:szCs w:val="22"/>
        </w:rPr>
        <w:t>Potenciálními návštěvníci města z ČR a zahraničí - chtějí navštívit západní Čechy.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Cílová skupina potenciálních návštěvníků města Aš se skládá především z těch, kteří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uvažují o návštěvě oblasti západních Čech a jejichž primární destinaci ale není přímo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město Aš. Cílem je představit město a jeho okolí jako ideální místo pro dovolenou v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civilizací málo zasažené krajině, navíc s možností návštěv blízkého Německa. Této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cílové skupině je potřeba představit oblast Ašska jako alternativní destinaci pro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dovolenou, případně rekreační bydlení.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>Oslovení této cílové skupiny bude realizováno především v rámci placené reklamy ve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 xml:space="preserve">vyhledávání (Google </w:t>
      </w:r>
      <w:proofErr w:type="spellStart"/>
      <w:r w:rsidRPr="00A70377">
        <w:rPr>
          <w:sz w:val="22"/>
          <w:szCs w:val="22"/>
        </w:rPr>
        <w:t>Ads</w:t>
      </w:r>
      <w:proofErr w:type="spellEnd"/>
      <w:r w:rsidRPr="00A70377">
        <w:rPr>
          <w:sz w:val="22"/>
          <w:szCs w:val="22"/>
        </w:rPr>
        <w:t xml:space="preserve">, </w:t>
      </w:r>
      <w:proofErr w:type="spellStart"/>
      <w:r w:rsidRPr="00A70377">
        <w:rPr>
          <w:sz w:val="22"/>
          <w:szCs w:val="22"/>
        </w:rPr>
        <w:t>Sklik</w:t>
      </w:r>
      <w:proofErr w:type="spellEnd"/>
      <w:r w:rsidRPr="00A70377">
        <w:rPr>
          <w:sz w:val="22"/>
          <w:szCs w:val="22"/>
        </w:rPr>
        <w:t xml:space="preserve">), v obsahové síti (Google </w:t>
      </w:r>
      <w:proofErr w:type="spellStart"/>
      <w:r w:rsidRPr="00A70377">
        <w:rPr>
          <w:sz w:val="22"/>
          <w:szCs w:val="22"/>
        </w:rPr>
        <w:t>Ads</w:t>
      </w:r>
      <w:proofErr w:type="spellEnd"/>
      <w:r w:rsidRPr="00A70377">
        <w:rPr>
          <w:sz w:val="22"/>
          <w:szCs w:val="22"/>
        </w:rPr>
        <w:t xml:space="preserve">, </w:t>
      </w:r>
      <w:proofErr w:type="spellStart"/>
      <w:r w:rsidRPr="00A70377">
        <w:rPr>
          <w:sz w:val="22"/>
          <w:szCs w:val="22"/>
        </w:rPr>
        <w:t>Sklik</w:t>
      </w:r>
      <w:proofErr w:type="spellEnd"/>
      <w:r w:rsidRPr="00A70377">
        <w:rPr>
          <w:sz w:val="22"/>
          <w:szCs w:val="22"/>
        </w:rPr>
        <w:t>), v placené reklamě</w:t>
      </w:r>
      <w:r>
        <w:rPr>
          <w:sz w:val="22"/>
          <w:szCs w:val="22"/>
        </w:rPr>
        <w:t xml:space="preserve"> </w:t>
      </w:r>
      <w:r w:rsidRPr="00A70377">
        <w:rPr>
          <w:sz w:val="22"/>
          <w:szCs w:val="22"/>
        </w:rPr>
        <w:t xml:space="preserve">na platformě </w:t>
      </w:r>
      <w:proofErr w:type="spellStart"/>
      <w:r w:rsidRPr="00A70377">
        <w:rPr>
          <w:sz w:val="22"/>
          <w:szCs w:val="22"/>
        </w:rPr>
        <w:t>Facebook</w:t>
      </w:r>
      <w:proofErr w:type="spellEnd"/>
      <w:r w:rsidRPr="00A70377">
        <w:rPr>
          <w:sz w:val="22"/>
          <w:szCs w:val="22"/>
        </w:rPr>
        <w:t xml:space="preserve"> </w:t>
      </w:r>
      <w:proofErr w:type="spellStart"/>
      <w:r w:rsidRPr="00A70377">
        <w:rPr>
          <w:sz w:val="22"/>
          <w:szCs w:val="22"/>
        </w:rPr>
        <w:t>Ads</w:t>
      </w:r>
      <w:proofErr w:type="spellEnd"/>
      <w:r w:rsidRPr="00A70377">
        <w:rPr>
          <w:sz w:val="22"/>
          <w:szCs w:val="22"/>
        </w:rPr>
        <w:t xml:space="preserve"> a </w:t>
      </w:r>
      <w:proofErr w:type="spellStart"/>
      <w:r w:rsidRPr="00A70377">
        <w:rPr>
          <w:sz w:val="22"/>
          <w:szCs w:val="22"/>
        </w:rPr>
        <w:t>Instagram</w:t>
      </w:r>
      <w:proofErr w:type="spellEnd"/>
      <w:r w:rsidRPr="00A70377">
        <w:rPr>
          <w:sz w:val="22"/>
          <w:szCs w:val="22"/>
        </w:rPr>
        <w:t xml:space="preserve"> </w:t>
      </w:r>
      <w:proofErr w:type="spellStart"/>
      <w:r w:rsidRPr="00A70377">
        <w:rPr>
          <w:sz w:val="22"/>
          <w:szCs w:val="22"/>
        </w:rPr>
        <w:t>Ads</w:t>
      </w:r>
      <w:proofErr w:type="spellEnd"/>
      <w:r w:rsidRPr="00A70377">
        <w:rPr>
          <w:sz w:val="22"/>
          <w:szCs w:val="22"/>
        </w:rPr>
        <w:t xml:space="preserve"> a na externích webech typu </w:t>
      </w:r>
      <w:proofErr w:type="spellStart"/>
      <w:r w:rsidRPr="00A70377">
        <w:rPr>
          <w:sz w:val="22"/>
          <w:szCs w:val="22"/>
        </w:rPr>
        <w:t>Kudyznudy</w:t>
      </w:r>
      <w:proofErr w:type="spellEnd"/>
      <w:r w:rsidRPr="00A70377">
        <w:rPr>
          <w:sz w:val="22"/>
          <w:szCs w:val="22"/>
        </w:rPr>
        <w:t xml:space="preserve"> či</w:t>
      </w:r>
    </w:p>
    <w:p w14:paraId="165B3CEF" w14:textId="77777777" w:rsidR="00EA57CA" w:rsidRDefault="00A70377" w:rsidP="00EA57CA">
      <w:pPr>
        <w:pStyle w:val="Odstavecseseznamem"/>
        <w:suppressAutoHyphens w:val="0"/>
        <w:ind w:left="1440"/>
        <w:contextualSpacing/>
        <w:jc w:val="both"/>
        <w:rPr>
          <w:sz w:val="22"/>
          <w:szCs w:val="22"/>
        </w:rPr>
      </w:pPr>
      <w:r w:rsidRPr="00A70377">
        <w:rPr>
          <w:sz w:val="22"/>
          <w:szCs w:val="22"/>
        </w:rPr>
        <w:t xml:space="preserve">dalších </w:t>
      </w:r>
      <w:proofErr w:type="gramStart"/>
      <w:r w:rsidRPr="00A70377">
        <w:rPr>
          <w:sz w:val="22"/>
          <w:szCs w:val="22"/>
        </w:rPr>
        <w:t>platformách</w:t>
      </w:r>
      <w:proofErr w:type="gramEnd"/>
      <w:r w:rsidRPr="00A70377">
        <w:rPr>
          <w:sz w:val="22"/>
          <w:szCs w:val="22"/>
        </w:rPr>
        <w:t xml:space="preserve"> ve vlastnictví města (info</w:t>
      </w:r>
      <w:r w:rsidR="00EA57CA">
        <w:rPr>
          <w:sz w:val="22"/>
          <w:szCs w:val="22"/>
        </w:rPr>
        <w:t>rmační centrum, webové stránky)</w:t>
      </w:r>
    </w:p>
    <w:p w14:paraId="0F521F86" w14:textId="77777777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d. </w:t>
      </w:r>
      <w:r w:rsidRPr="00EA57CA">
        <w:rPr>
          <w:sz w:val="22"/>
          <w:szCs w:val="22"/>
        </w:rPr>
        <w:t>Firmy a instituce v regionu a celé ČR - hledají příležitosti v zajímavém regionu</w:t>
      </w:r>
    </w:p>
    <w:p w14:paraId="2F1B7ED8" w14:textId="77777777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 w:rsidRPr="00EA57CA">
        <w:rPr>
          <w:sz w:val="22"/>
          <w:szCs w:val="22"/>
        </w:rPr>
        <w:t>Dynamické a odvážné firmy i jednotlivci mají možnost v regionu realizovat dlouhodobé</w:t>
      </w:r>
    </w:p>
    <w:p w14:paraId="35B0B4AA" w14:textId="77777777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 w:rsidRPr="00EA57CA">
        <w:rPr>
          <w:sz w:val="22"/>
          <w:szCs w:val="22"/>
        </w:rPr>
        <w:t>projekty. Komunikace směrem k nim má ukázat, jaké příležitosti a možnosti přináší</w:t>
      </w:r>
    </w:p>
    <w:p w14:paraId="24F3F38E" w14:textId="77777777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 w:rsidRPr="00EA57CA">
        <w:rPr>
          <w:sz w:val="22"/>
          <w:szCs w:val="22"/>
        </w:rPr>
        <w:t>poloha města Aš (špička České republiky) a současná ekonomická a</w:t>
      </w:r>
    </w:p>
    <w:p w14:paraId="09A21161" w14:textId="7E0EBFFE" w:rsid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  <w:r w:rsidRPr="00EA57CA">
        <w:rPr>
          <w:sz w:val="22"/>
          <w:szCs w:val="22"/>
        </w:rPr>
        <w:t>sociodemografická skupina. Především poloha a blízkost regionu k Německu může být</w:t>
      </w:r>
      <w:r>
        <w:rPr>
          <w:sz w:val="22"/>
          <w:szCs w:val="22"/>
        </w:rPr>
        <w:t xml:space="preserve"> </w:t>
      </w:r>
      <w:r w:rsidRPr="00EA57CA">
        <w:rPr>
          <w:sz w:val="22"/>
          <w:szCs w:val="22"/>
        </w:rPr>
        <w:t>pro mnohé podnikatele skvělým výchozím bodem pro vstup “na západ” a vytvořit z</w:t>
      </w:r>
      <w:r>
        <w:rPr>
          <w:sz w:val="22"/>
          <w:szCs w:val="22"/>
        </w:rPr>
        <w:t xml:space="preserve"> </w:t>
      </w:r>
      <w:r w:rsidRPr="00EA57CA">
        <w:rPr>
          <w:sz w:val="22"/>
          <w:szCs w:val="22"/>
        </w:rPr>
        <w:t>hranice mezi Českem a Německem most, který obohatí obě strany.</w:t>
      </w:r>
    </w:p>
    <w:p w14:paraId="16E87F51" w14:textId="77777777" w:rsidR="00EA57CA" w:rsidRPr="00EA57CA" w:rsidRDefault="00EA57CA" w:rsidP="00EA57CA">
      <w:pPr>
        <w:suppressAutoHyphens w:val="0"/>
        <w:ind w:left="709"/>
        <w:contextualSpacing/>
        <w:jc w:val="both"/>
        <w:rPr>
          <w:sz w:val="22"/>
          <w:szCs w:val="22"/>
        </w:rPr>
      </w:pPr>
    </w:p>
    <w:p w14:paraId="41BB6F80" w14:textId="62FBFD58" w:rsidR="001F00B7" w:rsidRDefault="001F00B7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EA57CA">
        <w:rPr>
          <w:b/>
          <w:bCs/>
          <w:sz w:val="22"/>
          <w:szCs w:val="22"/>
        </w:rPr>
        <w:t xml:space="preserve">Hlavní </w:t>
      </w:r>
      <w:r w:rsidRPr="00EA57CA">
        <w:rPr>
          <w:b/>
          <w:sz w:val="22"/>
          <w:szCs w:val="22"/>
        </w:rPr>
        <w:t>cílení pro domácí cestovní ruch:</w:t>
      </w:r>
      <w:r w:rsidRPr="00EA57CA">
        <w:rPr>
          <w:sz w:val="22"/>
          <w:szCs w:val="22"/>
        </w:rPr>
        <w:t xml:space="preserve"> </w:t>
      </w:r>
      <w:r w:rsidR="00EA57CA" w:rsidRPr="00EA57CA">
        <w:rPr>
          <w:sz w:val="22"/>
          <w:szCs w:val="22"/>
        </w:rPr>
        <w:t>Ašsko,</w:t>
      </w:r>
      <w:r w:rsidR="00E9122C">
        <w:rPr>
          <w:sz w:val="22"/>
          <w:szCs w:val="22"/>
        </w:rPr>
        <w:t xml:space="preserve"> Cheb,</w:t>
      </w:r>
      <w:r w:rsidR="00EA57CA" w:rsidRPr="00EA57CA">
        <w:rPr>
          <w:sz w:val="22"/>
          <w:szCs w:val="22"/>
        </w:rPr>
        <w:t xml:space="preserve"> Karlovarský kraj</w:t>
      </w:r>
      <w:r w:rsidRPr="00EA57CA">
        <w:rPr>
          <w:sz w:val="22"/>
          <w:szCs w:val="22"/>
        </w:rPr>
        <w:t xml:space="preserve">, </w:t>
      </w:r>
      <w:r w:rsidR="00EA57CA" w:rsidRPr="00EA57CA">
        <w:rPr>
          <w:sz w:val="22"/>
          <w:szCs w:val="22"/>
        </w:rPr>
        <w:t xml:space="preserve">Plzeňský kraj a </w:t>
      </w:r>
      <w:r w:rsidRPr="00EA57CA">
        <w:rPr>
          <w:sz w:val="22"/>
          <w:szCs w:val="22"/>
        </w:rPr>
        <w:t>střední Čechy</w:t>
      </w:r>
    </w:p>
    <w:p w14:paraId="5789526B" w14:textId="77777777" w:rsidR="00EA57CA" w:rsidRPr="00EA57CA" w:rsidRDefault="00EA57CA" w:rsidP="00EA57CA">
      <w:pPr>
        <w:pStyle w:val="Odstavecseseznamem"/>
        <w:ind w:left="360"/>
        <w:jc w:val="both"/>
        <w:rPr>
          <w:sz w:val="22"/>
          <w:szCs w:val="22"/>
        </w:rPr>
      </w:pPr>
    </w:p>
    <w:p w14:paraId="4EB16587" w14:textId="77777777" w:rsidR="001F00B7" w:rsidRPr="00270FF9" w:rsidRDefault="001F00B7" w:rsidP="00270FF9">
      <w:pPr>
        <w:pStyle w:val="Odstavecseseznamem"/>
        <w:ind w:left="360"/>
        <w:jc w:val="both"/>
        <w:rPr>
          <w:sz w:val="22"/>
          <w:szCs w:val="22"/>
        </w:rPr>
      </w:pPr>
      <w:r w:rsidRPr="00270FF9">
        <w:rPr>
          <w:b/>
          <w:bCs/>
          <w:sz w:val="22"/>
          <w:szCs w:val="22"/>
        </w:rPr>
        <w:t>Hlavní cílení</w:t>
      </w:r>
      <w:r w:rsidRPr="00270FF9">
        <w:rPr>
          <w:b/>
          <w:sz w:val="22"/>
          <w:szCs w:val="22"/>
        </w:rPr>
        <w:t xml:space="preserve"> pro zahraniční cestovní ruch</w:t>
      </w:r>
      <w:r w:rsidRPr="00270FF9">
        <w:rPr>
          <w:sz w:val="22"/>
          <w:szCs w:val="22"/>
        </w:rPr>
        <w:t xml:space="preserve"> (Německo): regiony Bavorsko (Mnichov, </w:t>
      </w:r>
      <w:proofErr w:type="spellStart"/>
      <w:r w:rsidRPr="00270FF9">
        <w:rPr>
          <w:sz w:val="22"/>
          <w:szCs w:val="22"/>
        </w:rPr>
        <w:t>Regensburg</w:t>
      </w:r>
      <w:proofErr w:type="spellEnd"/>
      <w:r w:rsidRPr="00270FF9">
        <w:rPr>
          <w:sz w:val="22"/>
          <w:szCs w:val="22"/>
        </w:rPr>
        <w:t>), Sasko (Magdeburg), Durynsko (Erfurt), Berlín/</w:t>
      </w:r>
      <w:proofErr w:type="spellStart"/>
      <w:r w:rsidRPr="00270FF9">
        <w:rPr>
          <w:sz w:val="22"/>
          <w:szCs w:val="22"/>
        </w:rPr>
        <w:t>Postdam</w:t>
      </w:r>
      <w:proofErr w:type="spellEnd"/>
      <w:r w:rsidRPr="00270FF9">
        <w:rPr>
          <w:sz w:val="22"/>
          <w:szCs w:val="22"/>
        </w:rPr>
        <w:t xml:space="preserve">/Frankfurt (Brandenburg), Stuttgart (Baden – </w:t>
      </w:r>
      <w:proofErr w:type="spellStart"/>
      <w:r w:rsidRPr="00270FF9">
        <w:rPr>
          <w:sz w:val="22"/>
          <w:szCs w:val="22"/>
        </w:rPr>
        <w:t>Württemberg</w:t>
      </w:r>
      <w:proofErr w:type="spellEnd"/>
      <w:r w:rsidRPr="00270FF9">
        <w:rPr>
          <w:sz w:val="22"/>
          <w:szCs w:val="22"/>
        </w:rPr>
        <w:t>), Frankfurt (</w:t>
      </w:r>
      <w:proofErr w:type="spellStart"/>
      <w:r w:rsidRPr="00270FF9">
        <w:rPr>
          <w:sz w:val="22"/>
          <w:szCs w:val="22"/>
        </w:rPr>
        <w:t>Hessensko</w:t>
      </w:r>
      <w:proofErr w:type="spellEnd"/>
      <w:r w:rsidRPr="00270FF9">
        <w:rPr>
          <w:sz w:val="22"/>
          <w:szCs w:val="22"/>
        </w:rPr>
        <w:t>), Hamburg</w:t>
      </w:r>
    </w:p>
    <w:p w14:paraId="0690D8B1" w14:textId="77777777" w:rsidR="001F00B7" w:rsidRPr="00270BEC" w:rsidRDefault="001F00B7" w:rsidP="00270FF9">
      <w:pPr>
        <w:jc w:val="both"/>
        <w:rPr>
          <w:sz w:val="22"/>
          <w:szCs w:val="22"/>
        </w:rPr>
      </w:pPr>
    </w:p>
    <w:p w14:paraId="7DD5C04F" w14:textId="77777777" w:rsidR="001F00B7" w:rsidRPr="00270FF9" w:rsidRDefault="001F00B7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>Časový rozsah kampaně:</w:t>
      </w:r>
    </w:p>
    <w:p w14:paraId="0C3F97E1" w14:textId="58965E78" w:rsidR="001F00B7" w:rsidRPr="00270BEC" w:rsidRDefault="00183189" w:rsidP="00270FF9">
      <w:pPr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03</w:t>
      </w:r>
      <w:r w:rsidR="001F00B7" w:rsidRPr="00270BEC">
        <w:rPr>
          <w:sz w:val="22"/>
          <w:szCs w:val="22"/>
        </w:rPr>
        <w:t>/202</w:t>
      </w:r>
      <w:r w:rsidR="00E9122C">
        <w:rPr>
          <w:sz w:val="22"/>
          <w:szCs w:val="22"/>
        </w:rPr>
        <w:t>5</w:t>
      </w:r>
      <w:r w:rsidR="001F00B7" w:rsidRPr="00270BEC">
        <w:rPr>
          <w:sz w:val="22"/>
          <w:szCs w:val="22"/>
        </w:rPr>
        <w:t xml:space="preserve"> – zahájení kampaně,</w:t>
      </w:r>
    </w:p>
    <w:p w14:paraId="1916F3D4" w14:textId="3EC60794" w:rsidR="001F00B7" w:rsidRPr="00270BEC" w:rsidRDefault="001F00B7" w:rsidP="00270FF9">
      <w:pPr>
        <w:suppressAutoHyphens w:val="0"/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12/202</w:t>
      </w:r>
      <w:r w:rsidR="00E9122C">
        <w:rPr>
          <w:sz w:val="22"/>
          <w:szCs w:val="22"/>
        </w:rPr>
        <w:t>5</w:t>
      </w:r>
      <w:r w:rsidRPr="00270BEC">
        <w:rPr>
          <w:sz w:val="22"/>
          <w:szCs w:val="22"/>
        </w:rPr>
        <w:t xml:space="preserve"> – ukončení kampaně.</w:t>
      </w:r>
    </w:p>
    <w:p w14:paraId="1D07124F" w14:textId="77777777" w:rsidR="0030042D" w:rsidRPr="00270BEC" w:rsidRDefault="0030042D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35619F2" w14:textId="77777777" w:rsidR="00FD1453" w:rsidRPr="00270FF9" w:rsidRDefault="008A6AB5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>Zhotovitel výslovně prohlašuje, že si je vědom požadovaného rozsahu a potřeb provedení díla, a že je k jeho úplnému splnění plně kvalifikován a technicky vybaven. Případné neúplné definování jednotlivých či</w:t>
      </w:r>
      <w:r w:rsidR="00BC648C" w:rsidRPr="00270FF9">
        <w:rPr>
          <w:sz w:val="22"/>
          <w:szCs w:val="22"/>
        </w:rPr>
        <w:t>nností předmětu díla nezbavuje z</w:t>
      </w:r>
      <w:r w:rsidRPr="00270FF9">
        <w:rPr>
          <w:sz w:val="22"/>
          <w:szCs w:val="22"/>
        </w:rPr>
        <w:t>hotovitele odpovědnosti za řádné a úplné provedení této činnost</w:t>
      </w:r>
      <w:r w:rsidR="00BC648C" w:rsidRPr="00270FF9">
        <w:rPr>
          <w:sz w:val="22"/>
          <w:szCs w:val="22"/>
        </w:rPr>
        <w:t>i, pokud její provedení lze po z</w:t>
      </w:r>
      <w:r w:rsidRPr="00270FF9">
        <w:rPr>
          <w:sz w:val="22"/>
          <w:szCs w:val="22"/>
        </w:rPr>
        <w:t>hotoviteli spravedlivě požadovat a pokud by tuto činnost učinil jiný podnikatel, při zadání stejných podmínek, při zachování rozumného podnikatelského úsudku a péče řádného hospodáře, ve vz</w:t>
      </w:r>
      <w:r w:rsidR="00BC648C" w:rsidRPr="00270FF9">
        <w:rPr>
          <w:sz w:val="22"/>
          <w:szCs w:val="22"/>
        </w:rPr>
        <w:t>tahu k provedení díla, pokynům o</w:t>
      </w:r>
      <w:r w:rsidRPr="00270FF9">
        <w:rPr>
          <w:sz w:val="22"/>
          <w:szCs w:val="22"/>
        </w:rPr>
        <w:t xml:space="preserve">bjednatele a </w:t>
      </w:r>
      <w:r w:rsidR="00C228DE" w:rsidRPr="00270FF9">
        <w:rPr>
          <w:sz w:val="22"/>
          <w:szCs w:val="22"/>
        </w:rPr>
        <w:t>avizovanému účelu a smyslu smlouvy.</w:t>
      </w:r>
    </w:p>
    <w:p w14:paraId="092E2A11" w14:textId="77777777" w:rsidR="00FD1453" w:rsidRPr="00270BEC" w:rsidRDefault="00FD1453" w:rsidP="00270FF9">
      <w:pPr>
        <w:pStyle w:val="Odstavecseseznamem"/>
        <w:ind w:left="0"/>
        <w:jc w:val="both"/>
        <w:rPr>
          <w:sz w:val="22"/>
          <w:szCs w:val="22"/>
        </w:rPr>
      </w:pPr>
    </w:p>
    <w:p w14:paraId="4B1076C9" w14:textId="3E1FCB78" w:rsidR="00FD1453" w:rsidRPr="00270FF9" w:rsidRDefault="00583954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 xml:space="preserve">Součástí </w:t>
      </w:r>
      <w:r w:rsidR="00CB73DA" w:rsidRPr="00270FF9">
        <w:rPr>
          <w:sz w:val="22"/>
          <w:szCs w:val="22"/>
        </w:rPr>
        <w:t>d</w:t>
      </w:r>
      <w:r w:rsidRPr="00270FF9">
        <w:rPr>
          <w:sz w:val="22"/>
          <w:szCs w:val="22"/>
        </w:rPr>
        <w:t>íla je dále provádění ostatních souvisejících činností, kterých je k výše uvedeným povinnostem zapotřebí, které jsou obvyklou součástí jednotlivých výše specifikov</w:t>
      </w:r>
      <w:r w:rsidR="00BC648C" w:rsidRPr="00270FF9">
        <w:rPr>
          <w:sz w:val="22"/>
          <w:szCs w:val="22"/>
        </w:rPr>
        <w:t>aných činností, a</w:t>
      </w:r>
      <w:r w:rsidR="00C000FF">
        <w:rPr>
          <w:sz w:val="22"/>
          <w:szCs w:val="22"/>
        </w:rPr>
        <w:t> </w:t>
      </w:r>
      <w:r w:rsidR="00BC648C" w:rsidRPr="00270FF9">
        <w:rPr>
          <w:sz w:val="22"/>
          <w:szCs w:val="22"/>
        </w:rPr>
        <w:t>které lze po</w:t>
      </w:r>
      <w:r w:rsidR="00091DB5">
        <w:rPr>
          <w:sz w:val="22"/>
          <w:szCs w:val="22"/>
        </w:rPr>
        <w:t> </w:t>
      </w:r>
      <w:r w:rsidR="00BC648C" w:rsidRPr="00270FF9">
        <w:rPr>
          <w:sz w:val="22"/>
          <w:szCs w:val="22"/>
        </w:rPr>
        <w:t>z</w:t>
      </w:r>
      <w:r w:rsidRPr="00270FF9">
        <w:rPr>
          <w:sz w:val="22"/>
          <w:szCs w:val="22"/>
        </w:rPr>
        <w:t>hotoviteli spravedlivě požadovat. Cena za provedení těchto činností je již zahrnuta v</w:t>
      </w:r>
      <w:r w:rsidR="00C000FF">
        <w:rPr>
          <w:sz w:val="22"/>
          <w:szCs w:val="22"/>
        </w:rPr>
        <w:t> </w:t>
      </w:r>
      <w:r w:rsidRPr="00270FF9">
        <w:rPr>
          <w:sz w:val="22"/>
          <w:szCs w:val="22"/>
        </w:rPr>
        <w:t>ceně díla.</w:t>
      </w:r>
    </w:p>
    <w:p w14:paraId="51A9E817" w14:textId="77777777" w:rsidR="00FD1453" w:rsidRPr="00270BEC" w:rsidRDefault="00FD1453" w:rsidP="00270FF9">
      <w:pPr>
        <w:pStyle w:val="Odstavecseseznamem"/>
        <w:ind w:left="0"/>
        <w:jc w:val="both"/>
        <w:rPr>
          <w:sz w:val="22"/>
          <w:szCs w:val="22"/>
        </w:rPr>
      </w:pPr>
    </w:p>
    <w:p w14:paraId="7E39A9D8" w14:textId="25515876" w:rsidR="00FD1453" w:rsidRPr="00270FF9" w:rsidRDefault="005F27C8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>Objednatel nebude poskytovat zhotoviteli žádné zázemí ani technickou podporu.</w:t>
      </w:r>
    </w:p>
    <w:p w14:paraId="0535CE77" w14:textId="77777777" w:rsidR="00FD1453" w:rsidRPr="00270BEC" w:rsidRDefault="00FD1453" w:rsidP="00270FF9">
      <w:pPr>
        <w:pStyle w:val="Odstavecseseznamem"/>
        <w:ind w:left="0"/>
        <w:jc w:val="both"/>
        <w:rPr>
          <w:sz w:val="22"/>
          <w:szCs w:val="22"/>
        </w:rPr>
      </w:pPr>
    </w:p>
    <w:p w14:paraId="7C3E5C9B" w14:textId="677FE13D" w:rsidR="00583954" w:rsidRPr="00A70C82" w:rsidRDefault="001F40A9" w:rsidP="00270FF9">
      <w:pPr>
        <w:pStyle w:val="Odstavecseseznamem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270FF9">
        <w:rPr>
          <w:sz w:val="22"/>
          <w:szCs w:val="22"/>
        </w:rPr>
        <w:t>Zhotovitel je povinen k maximální spolupráci s </w:t>
      </w:r>
      <w:r w:rsidR="00AF3067" w:rsidRPr="00270FF9">
        <w:rPr>
          <w:sz w:val="22"/>
          <w:szCs w:val="22"/>
        </w:rPr>
        <w:t>o</w:t>
      </w:r>
      <w:r w:rsidRPr="00270FF9">
        <w:rPr>
          <w:sz w:val="22"/>
          <w:szCs w:val="22"/>
        </w:rPr>
        <w:t>bjednatele</w:t>
      </w:r>
      <w:r w:rsidR="009170B7" w:rsidRPr="00270FF9">
        <w:rPr>
          <w:sz w:val="22"/>
          <w:szCs w:val="22"/>
        </w:rPr>
        <w:t>m</w:t>
      </w:r>
      <w:r w:rsidRPr="00270FF9">
        <w:rPr>
          <w:sz w:val="22"/>
          <w:szCs w:val="22"/>
        </w:rPr>
        <w:t xml:space="preserve"> na každodenní</w:t>
      </w:r>
      <w:r w:rsidR="00475D7E" w:rsidRPr="00270FF9">
        <w:rPr>
          <w:sz w:val="22"/>
          <w:szCs w:val="22"/>
        </w:rPr>
        <w:t xml:space="preserve"> </w:t>
      </w:r>
      <w:r w:rsidRPr="00270FF9">
        <w:rPr>
          <w:sz w:val="22"/>
          <w:szCs w:val="22"/>
        </w:rPr>
        <w:t>bázi</w:t>
      </w:r>
      <w:r w:rsidR="009170B7" w:rsidRPr="00270FF9">
        <w:rPr>
          <w:sz w:val="22"/>
          <w:szCs w:val="22"/>
        </w:rPr>
        <w:t xml:space="preserve">, za účelem </w:t>
      </w:r>
      <w:r w:rsidR="002D1F2F" w:rsidRPr="00270FF9">
        <w:rPr>
          <w:sz w:val="22"/>
          <w:szCs w:val="22"/>
        </w:rPr>
        <w:t>možnosti reagovat na aktuální dění v oblasti cestovního ruchu</w:t>
      </w:r>
      <w:r w:rsidR="009170B7" w:rsidRPr="00270FF9">
        <w:rPr>
          <w:sz w:val="22"/>
          <w:szCs w:val="22"/>
        </w:rPr>
        <w:t xml:space="preserve">. Zhotovitel je povinen se řídit pokyny </w:t>
      </w:r>
      <w:r w:rsidR="00AF3067" w:rsidRPr="00270FF9">
        <w:rPr>
          <w:sz w:val="22"/>
          <w:szCs w:val="22"/>
        </w:rPr>
        <w:t>o</w:t>
      </w:r>
      <w:r w:rsidR="009170B7" w:rsidRPr="00270FF9">
        <w:rPr>
          <w:sz w:val="22"/>
          <w:szCs w:val="22"/>
        </w:rPr>
        <w:t xml:space="preserve">bjednatele. Tím není dotčena povinnost </w:t>
      </w:r>
      <w:r w:rsidR="00AF3067" w:rsidRPr="00270FF9">
        <w:rPr>
          <w:sz w:val="22"/>
          <w:szCs w:val="22"/>
        </w:rPr>
        <w:t>z</w:t>
      </w:r>
      <w:r w:rsidR="009170B7" w:rsidRPr="00270FF9">
        <w:rPr>
          <w:sz w:val="22"/>
          <w:szCs w:val="22"/>
        </w:rPr>
        <w:t>ho</w:t>
      </w:r>
      <w:r w:rsidR="00BC648C" w:rsidRPr="00270FF9">
        <w:rPr>
          <w:sz w:val="22"/>
          <w:szCs w:val="22"/>
        </w:rPr>
        <w:t xml:space="preserve">tovitele postupovat v souladu s </w:t>
      </w:r>
      <w:r w:rsidR="002E0B54" w:rsidRPr="00270FF9">
        <w:rPr>
          <w:sz w:val="22"/>
          <w:szCs w:val="22"/>
        </w:rPr>
        <w:t xml:space="preserve">dokumentem </w:t>
      </w:r>
      <w:r w:rsidR="00BC648C" w:rsidRPr="00270FF9">
        <w:rPr>
          <w:sz w:val="22"/>
          <w:szCs w:val="22"/>
        </w:rPr>
        <w:t>„</w:t>
      </w:r>
      <w:r w:rsidR="00EA57CA">
        <w:rPr>
          <w:sz w:val="22"/>
          <w:szCs w:val="22"/>
        </w:rPr>
        <w:t>Marketingová a komunikační strategie města Aš</w:t>
      </w:r>
      <w:r w:rsidR="00FA6BF8" w:rsidRPr="00322E66">
        <w:rPr>
          <w:sz w:val="22"/>
          <w:szCs w:val="22"/>
        </w:rPr>
        <w:t>“</w:t>
      </w:r>
      <w:r w:rsidR="00D34E13" w:rsidRPr="00322E66">
        <w:rPr>
          <w:sz w:val="22"/>
          <w:szCs w:val="22"/>
        </w:rPr>
        <w:t>, kter</w:t>
      </w:r>
      <w:r w:rsidR="000A1F8F" w:rsidRPr="00322E66">
        <w:rPr>
          <w:sz w:val="22"/>
          <w:szCs w:val="22"/>
        </w:rPr>
        <w:t>ý</w:t>
      </w:r>
      <w:r w:rsidR="00D34E13" w:rsidRPr="00322E66">
        <w:rPr>
          <w:sz w:val="22"/>
          <w:szCs w:val="22"/>
        </w:rPr>
        <w:t xml:space="preserve"> </w:t>
      </w:r>
      <w:r w:rsidR="00EA57CA">
        <w:rPr>
          <w:sz w:val="22"/>
          <w:szCs w:val="22"/>
        </w:rPr>
        <w:t>je přílohou této smlouvy</w:t>
      </w:r>
      <w:r w:rsidR="00894C6F" w:rsidRPr="00322E66">
        <w:rPr>
          <w:bCs/>
          <w:sz w:val="22"/>
          <w:szCs w:val="22"/>
        </w:rPr>
        <w:t>.</w:t>
      </w:r>
    </w:p>
    <w:p w14:paraId="17083333" w14:textId="77777777" w:rsidR="00A70C82" w:rsidRDefault="00A70C82" w:rsidP="00A70C82">
      <w:pPr>
        <w:jc w:val="both"/>
        <w:rPr>
          <w:sz w:val="22"/>
          <w:szCs w:val="22"/>
        </w:rPr>
      </w:pPr>
    </w:p>
    <w:p w14:paraId="110FF534" w14:textId="231D5A95" w:rsidR="00C61C17" w:rsidRPr="00D27A16" w:rsidRDefault="003F70DA" w:rsidP="00D27A16">
      <w:pPr>
        <w:pStyle w:val="Odstavecseseznamem"/>
        <w:numPr>
          <w:ilvl w:val="0"/>
          <w:numId w:val="37"/>
        </w:numPr>
        <w:jc w:val="center"/>
        <w:rPr>
          <w:b/>
          <w:sz w:val="22"/>
          <w:szCs w:val="22"/>
        </w:rPr>
      </w:pPr>
      <w:r w:rsidRPr="00D27A16">
        <w:rPr>
          <w:b/>
          <w:sz w:val="22"/>
          <w:szCs w:val="22"/>
        </w:rPr>
        <w:t>Pověřené osoby</w:t>
      </w:r>
    </w:p>
    <w:p w14:paraId="737298C9" w14:textId="6E265669" w:rsidR="00CE39D2" w:rsidRPr="00270BEC" w:rsidRDefault="001C7856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bCs/>
          <w:sz w:val="22"/>
          <w:szCs w:val="22"/>
        </w:rPr>
        <w:t>Po</w:t>
      </w:r>
      <w:r w:rsidR="00CE39D2" w:rsidRPr="00270BEC">
        <w:rPr>
          <w:bCs/>
          <w:sz w:val="22"/>
          <w:szCs w:val="22"/>
        </w:rPr>
        <w:t xml:space="preserve"> podpisu smlouvy budou smluvními stranami </w:t>
      </w:r>
      <w:r w:rsidRPr="00270BEC">
        <w:rPr>
          <w:bCs/>
          <w:sz w:val="22"/>
          <w:szCs w:val="22"/>
        </w:rPr>
        <w:t>písemně (e-mailem) u</w:t>
      </w:r>
      <w:r w:rsidR="00CE39D2" w:rsidRPr="00270BEC">
        <w:rPr>
          <w:bCs/>
          <w:sz w:val="22"/>
          <w:szCs w:val="22"/>
        </w:rPr>
        <w:t>stanoveny kontaktní osoby pro operativní činnost, a to včetně jejich kontakt</w:t>
      </w:r>
      <w:r w:rsidR="00D7758F" w:rsidRPr="00270BEC">
        <w:rPr>
          <w:bCs/>
          <w:sz w:val="22"/>
          <w:szCs w:val="22"/>
        </w:rPr>
        <w:t>ních údajů.</w:t>
      </w:r>
    </w:p>
    <w:p w14:paraId="0E5C477E" w14:textId="0241978A" w:rsidR="001C7856" w:rsidRPr="00270BEC" w:rsidRDefault="00C94477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bCs/>
          <w:sz w:val="22"/>
          <w:szCs w:val="22"/>
        </w:rPr>
        <w:t>Zhotovitel pravidelně jednou do měsíce komunikuje</w:t>
      </w:r>
      <w:r w:rsidR="00007143" w:rsidRPr="00270BEC">
        <w:rPr>
          <w:bCs/>
          <w:sz w:val="22"/>
          <w:szCs w:val="22"/>
        </w:rPr>
        <w:t>,</w:t>
      </w:r>
      <w:r w:rsidRPr="00270BEC">
        <w:rPr>
          <w:bCs/>
          <w:sz w:val="22"/>
          <w:szCs w:val="22"/>
        </w:rPr>
        <w:t xml:space="preserve"> resp. navrhuje měsíční rozsah kampaně</w:t>
      </w:r>
      <w:r w:rsidR="00CB73DA" w:rsidRPr="00270BEC">
        <w:rPr>
          <w:bCs/>
          <w:sz w:val="22"/>
          <w:szCs w:val="22"/>
        </w:rPr>
        <w:t>, a</w:t>
      </w:r>
      <w:r w:rsidR="008A521B">
        <w:rPr>
          <w:bCs/>
          <w:sz w:val="22"/>
          <w:szCs w:val="22"/>
        </w:rPr>
        <w:t> </w:t>
      </w:r>
      <w:r w:rsidR="00CB73DA" w:rsidRPr="00270BEC">
        <w:rPr>
          <w:bCs/>
          <w:sz w:val="22"/>
          <w:szCs w:val="22"/>
        </w:rPr>
        <w:t>to v</w:t>
      </w:r>
      <w:r w:rsidR="00D80878">
        <w:rPr>
          <w:bCs/>
          <w:sz w:val="22"/>
          <w:szCs w:val="22"/>
        </w:rPr>
        <w:t> </w:t>
      </w:r>
      <w:r w:rsidR="00CB73DA" w:rsidRPr="00270BEC">
        <w:rPr>
          <w:bCs/>
          <w:sz w:val="22"/>
          <w:szCs w:val="22"/>
        </w:rPr>
        <w:t>přiměřeném předstihu</w:t>
      </w:r>
      <w:r w:rsidRPr="00270BEC">
        <w:rPr>
          <w:bCs/>
          <w:sz w:val="22"/>
          <w:szCs w:val="22"/>
        </w:rPr>
        <w:t xml:space="preserve">. </w:t>
      </w:r>
      <w:r w:rsidR="00CE39D2" w:rsidRPr="00270BEC">
        <w:rPr>
          <w:bCs/>
          <w:sz w:val="22"/>
          <w:szCs w:val="22"/>
        </w:rPr>
        <w:t>Činnostmi pověřených</w:t>
      </w:r>
      <w:r w:rsidR="000367E1" w:rsidRPr="00270BEC">
        <w:rPr>
          <w:bCs/>
          <w:sz w:val="22"/>
          <w:szCs w:val="22"/>
        </w:rPr>
        <w:t xml:space="preserve"> </w:t>
      </w:r>
      <w:r w:rsidR="00CE39D2" w:rsidRPr="00270BEC">
        <w:rPr>
          <w:bCs/>
          <w:sz w:val="22"/>
          <w:szCs w:val="22"/>
        </w:rPr>
        <w:t>a odpovědných</w:t>
      </w:r>
      <w:r w:rsidR="003A612E" w:rsidRPr="00270BEC">
        <w:rPr>
          <w:bCs/>
          <w:sz w:val="22"/>
          <w:szCs w:val="22"/>
        </w:rPr>
        <w:t xml:space="preserve"> </w:t>
      </w:r>
      <w:r w:rsidR="00CE39D2" w:rsidRPr="00270BEC">
        <w:rPr>
          <w:bCs/>
          <w:sz w:val="22"/>
          <w:szCs w:val="22"/>
        </w:rPr>
        <w:t>osob</w:t>
      </w:r>
      <w:r w:rsidR="000367E1" w:rsidRPr="00270BEC">
        <w:rPr>
          <w:bCs/>
          <w:sz w:val="22"/>
          <w:szCs w:val="22"/>
        </w:rPr>
        <w:t xml:space="preserve"> ze strany </w:t>
      </w:r>
      <w:r w:rsidR="00CE39D2" w:rsidRPr="00270BEC">
        <w:rPr>
          <w:bCs/>
          <w:sz w:val="22"/>
          <w:szCs w:val="22"/>
        </w:rPr>
        <w:t>zhotovitele</w:t>
      </w:r>
      <w:r w:rsidR="000367E1" w:rsidRPr="00270BEC">
        <w:rPr>
          <w:bCs/>
          <w:sz w:val="22"/>
          <w:szCs w:val="22"/>
        </w:rPr>
        <w:t xml:space="preserve"> </w:t>
      </w:r>
      <w:r w:rsidR="000775C5" w:rsidRPr="00270BEC">
        <w:rPr>
          <w:bCs/>
          <w:sz w:val="22"/>
          <w:szCs w:val="22"/>
        </w:rPr>
        <w:t>se ro</w:t>
      </w:r>
      <w:r w:rsidR="003A612E" w:rsidRPr="00270BEC">
        <w:rPr>
          <w:bCs/>
          <w:sz w:val="22"/>
          <w:szCs w:val="22"/>
        </w:rPr>
        <w:t xml:space="preserve">zumí </w:t>
      </w:r>
      <w:r w:rsidR="000367E1" w:rsidRPr="00270BEC">
        <w:rPr>
          <w:bCs/>
          <w:sz w:val="22"/>
          <w:szCs w:val="22"/>
        </w:rPr>
        <w:t>p</w:t>
      </w:r>
      <w:r w:rsidR="003A612E" w:rsidRPr="00270BEC">
        <w:rPr>
          <w:bCs/>
          <w:sz w:val="22"/>
          <w:szCs w:val="22"/>
        </w:rPr>
        <w:t>ředkládání</w:t>
      </w:r>
      <w:r w:rsidR="000367E1" w:rsidRPr="00270BEC">
        <w:rPr>
          <w:bCs/>
          <w:sz w:val="22"/>
          <w:szCs w:val="22"/>
        </w:rPr>
        <w:t xml:space="preserve"> </w:t>
      </w:r>
      <w:r w:rsidR="000F5899" w:rsidRPr="00270BEC">
        <w:rPr>
          <w:bCs/>
          <w:sz w:val="22"/>
          <w:szCs w:val="22"/>
        </w:rPr>
        <w:t xml:space="preserve">návrhů </w:t>
      </w:r>
      <w:r w:rsidR="00F5324D" w:rsidRPr="00270BEC">
        <w:rPr>
          <w:bCs/>
          <w:sz w:val="22"/>
          <w:szCs w:val="22"/>
        </w:rPr>
        <w:t>k</w:t>
      </w:r>
      <w:r w:rsidR="009542CA" w:rsidRPr="00270BEC">
        <w:rPr>
          <w:bCs/>
          <w:sz w:val="22"/>
          <w:szCs w:val="22"/>
        </w:rPr>
        <w:t> </w:t>
      </w:r>
      <w:r w:rsidR="005F27C8" w:rsidRPr="00270BEC">
        <w:rPr>
          <w:bCs/>
          <w:sz w:val="22"/>
          <w:szCs w:val="22"/>
        </w:rPr>
        <w:t>provedení</w:t>
      </w:r>
      <w:r w:rsidR="009542CA" w:rsidRPr="00270BEC">
        <w:rPr>
          <w:bCs/>
          <w:sz w:val="22"/>
          <w:szCs w:val="22"/>
        </w:rPr>
        <w:t xml:space="preserve"> </w:t>
      </w:r>
      <w:r w:rsidR="00BC648C" w:rsidRPr="00270BEC">
        <w:rPr>
          <w:bCs/>
          <w:sz w:val="22"/>
          <w:szCs w:val="22"/>
        </w:rPr>
        <w:t>dílčích činností kampaně</w:t>
      </w:r>
      <w:r w:rsidR="005F2F30" w:rsidRPr="00270BEC">
        <w:rPr>
          <w:bCs/>
          <w:sz w:val="22"/>
          <w:szCs w:val="22"/>
        </w:rPr>
        <w:t>.</w:t>
      </w:r>
    </w:p>
    <w:p w14:paraId="052F529E" w14:textId="77777777" w:rsidR="001C7856" w:rsidRPr="00270BEC" w:rsidRDefault="001C7856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bCs/>
          <w:sz w:val="22"/>
          <w:szCs w:val="22"/>
        </w:rPr>
        <w:t xml:space="preserve">Činnostmi pověřených a odpovědných osob </w:t>
      </w:r>
      <w:r w:rsidR="00CE39D2" w:rsidRPr="00270BEC">
        <w:rPr>
          <w:bCs/>
          <w:sz w:val="22"/>
          <w:szCs w:val="22"/>
        </w:rPr>
        <w:t xml:space="preserve">ze strany objednatele </w:t>
      </w:r>
      <w:r w:rsidRPr="00270BEC">
        <w:rPr>
          <w:bCs/>
          <w:sz w:val="22"/>
          <w:szCs w:val="22"/>
        </w:rPr>
        <w:t>se rozumí následné</w:t>
      </w:r>
      <w:r w:rsidR="005F27C8" w:rsidRPr="00270BEC">
        <w:rPr>
          <w:bCs/>
          <w:sz w:val="22"/>
          <w:szCs w:val="22"/>
        </w:rPr>
        <w:t xml:space="preserve"> odsouhlasení</w:t>
      </w:r>
      <w:r w:rsidRPr="00270BEC">
        <w:rPr>
          <w:bCs/>
          <w:sz w:val="22"/>
          <w:szCs w:val="22"/>
        </w:rPr>
        <w:t xml:space="preserve"> výše uvedených činností.</w:t>
      </w:r>
    </w:p>
    <w:p w14:paraId="03812077" w14:textId="623E3D39" w:rsidR="00F92A24" w:rsidRPr="00270BEC" w:rsidRDefault="00056897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bCs/>
          <w:sz w:val="22"/>
          <w:szCs w:val="22"/>
        </w:rPr>
        <w:t xml:space="preserve">Zhotovitel se zavazuje, že při vytváření obsahové náplně </w:t>
      </w:r>
      <w:r w:rsidR="001C7856" w:rsidRPr="00270BEC">
        <w:rPr>
          <w:bCs/>
          <w:sz w:val="22"/>
          <w:szCs w:val="22"/>
        </w:rPr>
        <w:t>kampaně</w:t>
      </w:r>
      <w:r w:rsidRPr="00270BEC">
        <w:rPr>
          <w:bCs/>
          <w:sz w:val="22"/>
          <w:szCs w:val="22"/>
        </w:rPr>
        <w:t xml:space="preserve"> bude postupovat v souladu</w:t>
      </w:r>
      <w:r w:rsidR="000F6A52" w:rsidRPr="00270BEC">
        <w:rPr>
          <w:bCs/>
          <w:sz w:val="22"/>
          <w:szCs w:val="22"/>
        </w:rPr>
        <w:t xml:space="preserve"> s</w:t>
      </w:r>
      <w:r w:rsidR="00C000FF">
        <w:rPr>
          <w:bCs/>
          <w:sz w:val="22"/>
          <w:szCs w:val="22"/>
        </w:rPr>
        <w:t> </w:t>
      </w:r>
      <w:r w:rsidR="000F6A52" w:rsidRPr="00270BEC">
        <w:rPr>
          <w:bCs/>
          <w:sz w:val="22"/>
          <w:szCs w:val="22"/>
        </w:rPr>
        <w:t xml:space="preserve">pokyny </w:t>
      </w:r>
      <w:r w:rsidR="001C7856" w:rsidRPr="00270BEC">
        <w:rPr>
          <w:bCs/>
          <w:sz w:val="22"/>
          <w:szCs w:val="22"/>
        </w:rPr>
        <w:t>pověřených osob objednatele</w:t>
      </w:r>
      <w:r w:rsidR="000F6A52" w:rsidRPr="00270BEC">
        <w:rPr>
          <w:bCs/>
          <w:sz w:val="22"/>
          <w:szCs w:val="22"/>
        </w:rPr>
        <w:t xml:space="preserve"> </w:t>
      </w:r>
      <w:r w:rsidR="001C7856" w:rsidRPr="00270BEC">
        <w:rPr>
          <w:bCs/>
          <w:sz w:val="22"/>
          <w:szCs w:val="22"/>
        </w:rPr>
        <w:t xml:space="preserve">a v souladu s výše uvedeným </w:t>
      </w:r>
      <w:r w:rsidR="005353CB">
        <w:rPr>
          <w:bCs/>
          <w:sz w:val="22"/>
          <w:szCs w:val="22"/>
        </w:rPr>
        <w:t xml:space="preserve">strategickým </w:t>
      </w:r>
      <w:r w:rsidR="001C7856" w:rsidRPr="00270BEC">
        <w:rPr>
          <w:bCs/>
          <w:sz w:val="22"/>
          <w:szCs w:val="22"/>
        </w:rPr>
        <w:t>dokumentem.</w:t>
      </w:r>
    </w:p>
    <w:p w14:paraId="0BC71707" w14:textId="4807E434" w:rsidR="00F92A24" w:rsidRPr="00270BEC" w:rsidRDefault="000F6A52" w:rsidP="00F92A24">
      <w:pPr>
        <w:pStyle w:val="Odstavecseseznamem"/>
        <w:numPr>
          <w:ilvl w:val="0"/>
          <w:numId w:val="33"/>
        </w:numPr>
        <w:suppressAutoHyphens w:val="0"/>
        <w:jc w:val="both"/>
        <w:rPr>
          <w:bCs/>
          <w:sz w:val="22"/>
          <w:szCs w:val="22"/>
        </w:rPr>
      </w:pPr>
      <w:r w:rsidRPr="00270BEC">
        <w:rPr>
          <w:sz w:val="22"/>
          <w:szCs w:val="22"/>
        </w:rPr>
        <w:t xml:space="preserve">Zhotovitel je povinen komunikovat s objednatelem a neprodleně hlásit veškeré okolnosti důležité pro řádné </w:t>
      </w:r>
      <w:r w:rsidR="00CB73DA" w:rsidRPr="00270BEC">
        <w:rPr>
          <w:sz w:val="22"/>
          <w:szCs w:val="22"/>
        </w:rPr>
        <w:t xml:space="preserve">a včasné </w:t>
      </w:r>
      <w:r w:rsidRPr="00270BEC">
        <w:rPr>
          <w:sz w:val="22"/>
          <w:szCs w:val="22"/>
        </w:rPr>
        <w:t xml:space="preserve">zpracování </w:t>
      </w:r>
      <w:r w:rsidR="00FD1453" w:rsidRPr="00270BEC">
        <w:rPr>
          <w:sz w:val="22"/>
          <w:szCs w:val="22"/>
        </w:rPr>
        <w:t>kampaně</w:t>
      </w:r>
      <w:r w:rsidRPr="00270BEC">
        <w:rPr>
          <w:sz w:val="22"/>
          <w:szCs w:val="22"/>
        </w:rPr>
        <w:t>.</w:t>
      </w:r>
    </w:p>
    <w:p w14:paraId="6FCB17F2" w14:textId="77777777" w:rsidR="006F7785" w:rsidRPr="00270BEC" w:rsidRDefault="006F7785" w:rsidP="006F7785">
      <w:pPr>
        <w:pStyle w:val="Odstavecseseznamem"/>
        <w:suppressAutoHyphens w:val="0"/>
        <w:ind w:left="720"/>
        <w:jc w:val="both"/>
        <w:rPr>
          <w:bCs/>
          <w:sz w:val="22"/>
          <w:szCs w:val="22"/>
        </w:rPr>
      </w:pPr>
    </w:p>
    <w:p w14:paraId="5D6285CA" w14:textId="6A0C6AB7" w:rsidR="00A248D4" w:rsidRPr="00D27A16" w:rsidRDefault="00A248D4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Doba a místo provádění díla</w:t>
      </w:r>
    </w:p>
    <w:p w14:paraId="27B37F5C" w14:textId="77777777" w:rsidR="008A499D" w:rsidRPr="00270BEC" w:rsidRDefault="008A499D" w:rsidP="00A248D4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14:paraId="2C29B242" w14:textId="4B2F978C" w:rsidR="00A248D4" w:rsidRPr="00270FF9" w:rsidRDefault="00A248D4" w:rsidP="00270FF9">
      <w:pPr>
        <w:jc w:val="both"/>
        <w:rPr>
          <w:sz w:val="22"/>
          <w:szCs w:val="22"/>
        </w:rPr>
      </w:pPr>
      <w:r w:rsidRPr="00270FF9">
        <w:rPr>
          <w:sz w:val="22"/>
          <w:szCs w:val="22"/>
        </w:rPr>
        <w:t xml:space="preserve">Doba provádění díla začíná běžet od </w:t>
      </w:r>
      <w:r w:rsidR="009F09B0" w:rsidRPr="00270FF9">
        <w:rPr>
          <w:sz w:val="22"/>
          <w:szCs w:val="22"/>
        </w:rPr>
        <w:t xml:space="preserve">uzavření smlouvy </w:t>
      </w:r>
      <w:r w:rsidRPr="00270FF9">
        <w:rPr>
          <w:sz w:val="22"/>
          <w:szCs w:val="22"/>
        </w:rPr>
        <w:t xml:space="preserve">a smlouva </w:t>
      </w:r>
      <w:r w:rsidR="00B840DF" w:rsidRPr="00270FF9">
        <w:rPr>
          <w:sz w:val="22"/>
          <w:szCs w:val="22"/>
        </w:rPr>
        <w:t xml:space="preserve">je uzavřena </w:t>
      </w:r>
      <w:r w:rsidR="00254637" w:rsidRPr="00270FF9">
        <w:rPr>
          <w:sz w:val="22"/>
          <w:szCs w:val="22"/>
        </w:rPr>
        <w:t>na dobu určitou</w:t>
      </w:r>
      <w:r w:rsidR="006F7785" w:rsidRPr="00270FF9">
        <w:rPr>
          <w:sz w:val="22"/>
          <w:szCs w:val="22"/>
        </w:rPr>
        <w:t>,</w:t>
      </w:r>
      <w:r w:rsidR="00254637" w:rsidRPr="00270FF9">
        <w:rPr>
          <w:sz w:val="22"/>
          <w:szCs w:val="22"/>
        </w:rPr>
        <w:t xml:space="preserve"> a to do </w:t>
      </w:r>
      <w:r w:rsidR="00CB73DA" w:rsidRPr="00270FF9">
        <w:rPr>
          <w:sz w:val="22"/>
          <w:szCs w:val="22"/>
        </w:rPr>
        <w:t xml:space="preserve">konce </w:t>
      </w:r>
      <w:r w:rsidR="00254637" w:rsidRPr="00270FF9">
        <w:rPr>
          <w:sz w:val="22"/>
          <w:szCs w:val="22"/>
        </w:rPr>
        <w:t>prosi</w:t>
      </w:r>
      <w:r w:rsidR="006C3291" w:rsidRPr="00270FF9">
        <w:rPr>
          <w:sz w:val="22"/>
          <w:szCs w:val="22"/>
        </w:rPr>
        <w:t>nce</w:t>
      </w:r>
      <w:r w:rsidR="00254637" w:rsidRPr="00270FF9">
        <w:rPr>
          <w:sz w:val="22"/>
          <w:szCs w:val="22"/>
        </w:rPr>
        <w:t xml:space="preserve"> 202</w:t>
      </w:r>
      <w:r w:rsidR="00E9122C">
        <w:rPr>
          <w:sz w:val="22"/>
          <w:szCs w:val="22"/>
        </w:rPr>
        <w:t>5</w:t>
      </w:r>
      <w:r w:rsidR="006C3291" w:rsidRPr="00270FF9">
        <w:rPr>
          <w:sz w:val="22"/>
          <w:szCs w:val="22"/>
        </w:rPr>
        <w:t>.</w:t>
      </w:r>
    </w:p>
    <w:p w14:paraId="56A84C8A" w14:textId="77777777" w:rsidR="00ED5D3D" w:rsidRPr="00270BEC" w:rsidRDefault="00ED5D3D" w:rsidP="00ED5D3D">
      <w:pPr>
        <w:pStyle w:val="Odstavecseseznamem"/>
        <w:ind w:left="720"/>
        <w:jc w:val="both"/>
        <w:rPr>
          <w:sz w:val="22"/>
          <w:szCs w:val="22"/>
        </w:rPr>
      </w:pPr>
    </w:p>
    <w:p w14:paraId="118D3DAD" w14:textId="70764B11" w:rsidR="00A248D4" w:rsidRPr="00D27A16" w:rsidRDefault="00A248D4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Cena</w:t>
      </w:r>
      <w:r w:rsidR="00C000FF">
        <w:rPr>
          <w:b/>
          <w:szCs w:val="22"/>
        </w:rPr>
        <w:t xml:space="preserve"> a platební podmínky</w:t>
      </w:r>
    </w:p>
    <w:p w14:paraId="7283CCC4" w14:textId="77777777" w:rsidR="008A499D" w:rsidRPr="00270BEC" w:rsidRDefault="008A499D" w:rsidP="00007143">
      <w:pPr>
        <w:jc w:val="both"/>
        <w:rPr>
          <w:b/>
          <w:sz w:val="22"/>
          <w:szCs w:val="22"/>
        </w:rPr>
      </w:pPr>
    </w:p>
    <w:p w14:paraId="455380E0" w14:textId="77777777" w:rsidR="00AE063D" w:rsidRPr="00270BEC" w:rsidRDefault="00A248D4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Smluvní strany sjednávají za provedení díla dle této smlouvy následující cenu</w:t>
      </w:r>
      <w:r w:rsidR="008A507A" w:rsidRPr="00270BEC">
        <w:rPr>
          <w:sz w:val="22"/>
          <w:szCs w:val="22"/>
        </w:rPr>
        <w:t>.</w:t>
      </w:r>
    </w:p>
    <w:p w14:paraId="2F83ED03" w14:textId="77777777" w:rsidR="001E036F" w:rsidRPr="00270BEC" w:rsidRDefault="001E036F" w:rsidP="00270FF9">
      <w:pPr>
        <w:pStyle w:val="Odstavecseseznamem"/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Cena díla je stanovena v souladu s obecně závaznými právními předpisy a je oběma smluvními stranami dohodnuta ve výši:</w:t>
      </w:r>
    </w:p>
    <w:p w14:paraId="73286B8C" w14:textId="6E018DA8" w:rsidR="001E036F" w:rsidRPr="009A3567" w:rsidRDefault="003E044D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9A3567">
        <w:rPr>
          <w:sz w:val="22"/>
          <w:szCs w:val="22"/>
        </w:rPr>
        <w:t>C</w:t>
      </w:r>
      <w:r w:rsidR="001E036F" w:rsidRPr="009A3567">
        <w:rPr>
          <w:sz w:val="22"/>
          <w:szCs w:val="22"/>
        </w:rPr>
        <w:t>ena celkem bez DPH</w:t>
      </w:r>
      <w:r w:rsidR="001E036F" w:rsidRPr="009A3567">
        <w:rPr>
          <w:sz w:val="22"/>
          <w:szCs w:val="22"/>
        </w:rPr>
        <w:tab/>
      </w:r>
      <w:r w:rsidR="00514D1D" w:rsidRPr="009A3567">
        <w:rPr>
          <w:sz w:val="22"/>
          <w:szCs w:val="22"/>
        </w:rPr>
        <w:tab/>
      </w:r>
      <w:r w:rsidR="009A3567" w:rsidRPr="008D0AAC">
        <w:rPr>
          <w:sz w:val="22"/>
          <w:szCs w:val="22"/>
        </w:rPr>
        <w:t>413.223,00</w:t>
      </w:r>
      <w:r w:rsidR="001E036F" w:rsidRPr="009A3567">
        <w:rPr>
          <w:sz w:val="22"/>
          <w:szCs w:val="22"/>
        </w:rPr>
        <w:tab/>
        <w:t>K</w:t>
      </w:r>
      <w:r w:rsidR="0063744A" w:rsidRPr="009A3567">
        <w:rPr>
          <w:sz w:val="22"/>
          <w:szCs w:val="22"/>
        </w:rPr>
        <w:t>č</w:t>
      </w:r>
    </w:p>
    <w:p w14:paraId="70B2C36E" w14:textId="42CAC5FC" w:rsidR="001E036F" w:rsidRPr="009A3567" w:rsidRDefault="003E044D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9A3567">
        <w:rPr>
          <w:sz w:val="22"/>
          <w:szCs w:val="22"/>
        </w:rPr>
        <w:t>S</w:t>
      </w:r>
      <w:r w:rsidR="00ED53B2" w:rsidRPr="009A3567">
        <w:rPr>
          <w:sz w:val="22"/>
          <w:szCs w:val="22"/>
        </w:rPr>
        <w:t>azba DPH</w:t>
      </w:r>
      <w:r w:rsidR="00ED53B2" w:rsidRPr="009A3567">
        <w:rPr>
          <w:sz w:val="22"/>
          <w:szCs w:val="22"/>
        </w:rPr>
        <w:tab/>
      </w:r>
      <w:r w:rsidR="00ED5D3D" w:rsidRPr="009A3567">
        <w:rPr>
          <w:sz w:val="22"/>
          <w:szCs w:val="22"/>
        </w:rPr>
        <w:t>21</w:t>
      </w:r>
      <w:r w:rsidR="001E036F" w:rsidRPr="009A3567">
        <w:rPr>
          <w:sz w:val="22"/>
          <w:szCs w:val="22"/>
        </w:rPr>
        <w:t xml:space="preserve"> %</w:t>
      </w:r>
    </w:p>
    <w:p w14:paraId="36064182" w14:textId="503CD2A4" w:rsidR="0063744A" w:rsidRPr="009A3567" w:rsidRDefault="003E044D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9A3567">
        <w:rPr>
          <w:sz w:val="22"/>
          <w:szCs w:val="22"/>
        </w:rPr>
        <w:t>V</w:t>
      </w:r>
      <w:r w:rsidR="001E036F" w:rsidRPr="009A3567">
        <w:rPr>
          <w:sz w:val="22"/>
          <w:szCs w:val="22"/>
        </w:rPr>
        <w:t>ýše DPH</w:t>
      </w:r>
      <w:r w:rsidR="00514D1D" w:rsidRPr="009A3567">
        <w:rPr>
          <w:sz w:val="22"/>
          <w:szCs w:val="22"/>
        </w:rPr>
        <w:tab/>
      </w:r>
      <w:r w:rsidR="00514D1D" w:rsidRPr="009A3567">
        <w:rPr>
          <w:sz w:val="22"/>
          <w:szCs w:val="22"/>
        </w:rPr>
        <w:tab/>
      </w:r>
      <w:r w:rsidR="00514D1D" w:rsidRPr="009A3567">
        <w:rPr>
          <w:sz w:val="22"/>
          <w:szCs w:val="22"/>
        </w:rPr>
        <w:tab/>
      </w:r>
      <w:r w:rsidR="00514D1D" w:rsidRPr="009A3567">
        <w:rPr>
          <w:sz w:val="22"/>
          <w:szCs w:val="22"/>
        </w:rPr>
        <w:tab/>
      </w:r>
      <w:r w:rsidR="009A3567" w:rsidRPr="008D0AAC">
        <w:rPr>
          <w:sz w:val="22"/>
          <w:szCs w:val="22"/>
        </w:rPr>
        <w:t>86.777,00</w:t>
      </w:r>
      <w:r w:rsidR="001E036F" w:rsidRPr="009A3567">
        <w:rPr>
          <w:sz w:val="22"/>
          <w:szCs w:val="22"/>
        </w:rPr>
        <w:tab/>
        <w:t>Kč</w:t>
      </w:r>
    </w:p>
    <w:p w14:paraId="48218867" w14:textId="34AFB27B" w:rsidR="001E036F" w:rsidRPr="00270BEC" w:rsidRDefault="003E044D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9A3567">
        <w:rPr>
          <w:sz w:val="22"/>
          <w:szCs w:val="22"/>
        </w:rPr>
        <w:t>C</w:t>
      </w:r>
      <w:r w:rsidR="001E036F" w:rsidRPr="009A3567">
        <w:rPr>
          <w:sz w:val="22"/>
          <w:szCs w:val="22"/>
        </w:rPr>
        <w:t>ena celkem včetně DPH</w:t>
      </w:r>
      <w:r w:rsidR="001E036F" w:rsidRPr="009A3567">
        <w:rPr>
          <w:sz w:val="22"/>
          <w:szCs w:val="22"/>
        </w:rPr>
        <w:tab/>
      </w:r>
      <w:r w:rsidR="00514D1D" w:rsidRPr="009A3567">
        <w:rPr>
          <w:sz w:val="22"/>
          <w:szCs w:val="22"/>
        </w:rPr>
        <w:tab/>
      </w:r>
      <w:r w:rsidR="009A3567" w:rsidRPr="008D0AAC">
        <w:rPr>
          <w:sz w:val="22"/>
          <w:szCs w:val="22"/>
        </w:rPr>
        <w:t>500.000,00</w:t>
      </w:r>
      <w:r w:rsidR="001E036F" w:rsidRPr="009A3567">
        <w:rPr>
          <w:sz w:val="22"/>
          <w:szCs w:val="22"/>
        </w:rPr>
        <w:tab/>
        <w:t>Kč</w:t>
      </w:r>
      <w:r w:rsidR="001E036F" w:rsidRPr="00270BEC">
        <w:rPr>
          <w:sz w:val="22"/>
          <w:szCs w:val="22"/>
        </w:rPr>
        <w:t xml:space="preserve"> </w:t>
      </w:r>
    </w:p>
    <w:p w14:paraId="497AAA70" w14:textId="77777777" w:rsidR="008A507A" w:rsidRPr="00270BEC" w:rsidRDefault="008A507A" w:rsidP="00270FF9">
      <w:pPr>
        <w:pStyle w:val="Odstavecseseznamem"/>
        <w:spacing w:line="360" w:lineRule="auto"/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Ceny jsou platné po celou dobu realizace předmětu díla.</w:t>
      </w:r>
    </w:p>
    <w:p w14:paraId="01E96E6C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733DCFA4" w14:textId="100D2D9B" w:rsidR="00B6495B" w:rsidRDefault="003B0E0B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pevné ceně za realizaci plněné dle této smlouvy, včetně všech přirážek, ve výši: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1984"/>
        <w:gridCol w:w="1985"/>
        <w:gridCol w:w="2056"/>
      </w:tblGrid>
      <w:tr w:rsidR="003B0E0B" w14:paraId="14FDCB33" w14:textId="77777777" w:rsidTr="003B0E0B">
        <w:tc>
          <w:tcPr>
            <w:tcW w:w="3576" w:type="dxa"/>
          </w:tcPr>
          <w:p w14:paraId="2F88B66F" w14:textId="77777777" w:rsidR="003B0E0B" w:rsidRDefault="003B0E0B" w:rsidP="003B0E0B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7FA7C8" w14:textId="697BBDE2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v KČ</w:t>
            </w:r>
          </w:p>
          <w:p w14:paraId="2ACB9EE3" w14:textId="6A5454E2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DPH</w:t>
            </w:r>
          </w:p>
        </w:tc>
        <w:tc>
          <w:tcPr>
            <w:tcW w:w="1985" w:type="dxa"/>
          </w:tcPr>
          <w:p w14:paraId="404948E7" w14:textId="77777777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Vyčíslení DPH</w:t>
            </w:r>
          </w:p>
          <w:p w14:paraId="609B26C8" w14:textId="0A047EA9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 KČ</w:t>
            </w:r>
          </w:p>
        </w:tc>
        <w:tc>
          <w:tcPr>
            <w:tcW w:w="2056" w:type="dxa"/>
          </w:tcPr>
          <w:p w14:paraId="233D1A04" w14:textId="1B118413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Cena v KČ</w:t>
            </w:r>
          </w:p>
          <w:p w14:paraId="3B2BA8F6" w14:textId="7A1BDF98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včetně DPH</w:t>
            </w:r>
          </w:p>
        </w:tc>
      </w:tr>
      <w:tr w:rsidR="003B0E0B" w14:paraId="4FA0B61A" w14:textId="77777777" w:rsidTr="003B0E0B">
        <w:tc>
          <w:tcPr>
            <w:tcW w:w="3576" w:type="dxa"/>
          </w:tcPr>
          <w:p w14:paraId="6769113B" w14:textId="396277B6" w:rsidR="003B0E0B" w:rsidRDefault="00913B52" w:rsidP="003B0E0B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913B52">
              <w:rPr>
                <w:b/>
                <w:sz w:val="18"/>
                <w:szCs w:val="22"/>
              </w:rPr>
              <w:lastRenderedPageBreak/>
              <w:t xml:space="preserve">Správa sociálních sítí a tvorba online kampaní pro </w:t>
            </w:r>
            <w:proofErr w:type="gramStart"/>
            <w:r w:rsidRPr="00913B52">
              <w:rPr>
                <w:b/>
                <w:sz w:val="18"/>
                <w:szCs w:val="22"/>
              </w:rPr>
              <w:t>Knihovna</w:t>
            </w:r>
            <w:proofErr w:type="gramEnd"/>
            <w:r w:rsidRPr="00913B52">
              <w:rPr>
                <w:b/>
                <w:sz w:val="18"/>
                <w:szCs w:val="22"/>
              </w:rPr>
              <w:t>, Muzeum a Informační centrum Aš, příspěvková organizace</w:t>
            </w:r>
          </w:p>
        </w:tc>
        <w:tc>
          <w:tcPr>
            <w:tcW w:w="1984" w:type="dxa"/>
          </w:tcPr>
          <w:p w14:paraId="44C6FCFE" w14:textId="775EAF80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3B0E0B">
              <w:rPr>
                <w:sz w:val="22"/>
                <w:szCs w:val="22"/>
              </w:rPr>
              <w:t>413</w:t>
            </w:r>
            <w:r>
              <w:rPr>
                <w:sz w:val="22"/>
                <w:szCs w:val="22"/>
              </w:rPr>
              <w:t> </w:t>
            </w:r>
            <w:r w:rsidRPr="003B0E0B">
              <w:rPr>
                <w:sz w:val="22"/>
                <w:szCs w:val="22"/>
              </w:rPr>
              <w:t>223</w:t>
            </w:r>
            <w:r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985" w:type="dxa"/>
          </w:tcPr>
          <w:p w14:paraId="20E48015" w14:textId="4F4DE2DA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3B0E0B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 </w:t>
            </w:r>
            <w:r w:rsidRPr="003B0E0B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7 Kč</w:t>
            </w:r>
          </w:p>
        </w:tc>
        <w:tc>
          <w:tcPr>
            <w:tcW w:w="2056" w:type="dxa"/>
          </w:tcPr>
          <w:p w14:paraId="79125701" w14:textId="45096E39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 Kč</w:t>
            </w:r>
          </w:p>
        </w:tc>
      </w:tr>
      <w:tr w:rsidR="003B0E0B" w14:paraId="363E812A" w14:textId="77777777" w:rsidTr="003B0E0B">
        <w:tc>
          <w:tcPr>
            <w:tcW w:w="3576" w:type="dxa"/>
          </w:tcPr>
          <w:p w14:paraId="2A35BEB5" w14:textId="62DD4ED9" w:rsidR="003B0E0B" w:rsidRPr="003B0E0B" w:rsidRDefault="003B0E0B" w:rsidP="003B0E0B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5F26B57E" w14:textId="5DD8B2F2" w:rsidR="003B0E0B" w:rsidRPr="003B0E0B" w:rsidRDefault="003B0E0B" w:rsidP="003B0E0B">
            <w:pPr>
              <w:jc w:val="center"/>
              <w:rPr>
                <w:b/>
                <w:sz w:val="22"/>
              </w:rPr>
            </w:pPr>
            <w:r w:rsidRPr="003B0E0B">
              <w:rPr>
                <w:b/>
                <w:sz w:val="22"/>
              </w:rPr>
              <w:t>Splatnosti faktur</w:t>
            </w:r>
          </w:p>
        </w:tc>
        <w:tc>
          <w:tcPr>
            <w:tcW w:w="1984" w:type="dxa"/>
          </w:tcPr>
          <w:p w14:paraId="0935E2B3" w14:textId="5B5BF599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z celkové</w:t>
            </w:r>
          </w:p>
          <w:p w14:paraId="6AE1F0AE" w14:textId="2EFD6225" w:rsidR="003B0E0B" w:rsidRP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Ceny</w:t>
            </w:r>
          </w:p>
        </w:tc>
        <w:tc>
          <w:tcPr>
            <w:tcW w:w="1985" w:type="dxa"/>
          </w:tcPr>
          <w:p w14:paraId="78DB35A0" w14:textId="501AEDB4" w:rsidR="003B0E0B" w:rsidRP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Částka</w:t>
            </w:r>
          </w:p>
        </w:tc>
        <w:tc>
          <w:tcPr>
            <w:tcW w:w="2056" w:type="dxa"/>
          </w:tcPr>
          <w:p w14:paraId="716341E0" w14:textId="77777777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Vystavení FA </w:t>
            </w:r>
          </w:p>
          <w:p w14:paraId="0CA5230E" w14:textId="2D7F638E" w:rsidR="003B0E0B" w:rsidRDefault="003B0E0B" w:rsidP="003B0E0B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</w:tr>
      <w:tr w:rsidR="009A3567" w14:paraId="2CA19693" w14:textId="77777777" w:rsidTr="003B0E0B">
        <w:tc>
          <w:tcPr>
            <w:tcW w:w="3576" w:type="dxa"/>
          </w:tcPr>
          <w:p w14:paraId="08AF3770" w14:textId="40ABB25E" w:rsidR="009A3567" w:rsidRPr="003B0E0B" w:rsidRDefault="009A3567" w:rsidP="003B0E0B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platba</w:t>
            </w:r>
          </w:p>
        </w:tc>
        <w:tc>
          <w:tcPr>
            <w:tcW w:w="1984" w:type="dxa"/>
          </w:tcPr>
          <w:p w14:paraId="44EE8B8B" w14:textId="77481FB1" w:rsidR="009A3567" w:rsidRDefault="009A3567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985" w:type="dxa"/>
          </w:tcPr>
          <w:p w14:paraId="0E6C34C2" w14:textId="51905611" w:rsidR="009A3567" w:rsidRDefault="009A3567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250.000,00</w:t>
            </w:r>
          </w:p>
        </w:tc>
        <w:tc>
          <w:tcPr>
            <w:tcW w:w="2056" w:type="dxa"/>
          </w:tcPr>
          <w:p w14:paraId="6830A11C" w14:textId="16734828" w:rsidR="009A3567" w:rsidRDefault="009A3567" w:rsidP="00913B52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01. 04. 2025</w:t>
            </w:r>
          </w:p>
        </w:tc>
      </w:tr>
      <w:tr w:rsidR="009A3567" w14:paraId="3A2075E4" w14:textId="77777777" w:rsidTr="003B0E0B">
        <w:tc>
          <w:tcPr>
            <w:tcW w:w="3576" w:type="dxa"/>
          </w:tcPr>
          <w:p w14:paraId="762C6835" w14:textId="15E690B3" w:rsidR="009A3567" w:rsidRPr="003B0E0B" w:rsidRDefault="009A3567" w:rsidP="003B0E0B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platba</w:t>
            </w:r>
          </w:p>
        </w:tc>
        <w:tc>
          <w:tcPr>
            <w:tcW w:w="1984" w:type="dxa"/>
          </w:tcPr>
          <w:p w14:paraId="20A6AEBE" w14:textId="5D4DB255" w:rsidR="009A3567" w:rsidRPr="003B0E0B" w:rsidRDefault="009A3567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985" w:type="dxa"/>
          </w:tcPr>
          <w:p w14:paraId="358A81AC" w14:textId="2942A4EA" w:rsidR="009A3567" w:rsidRPr="003B0E0B" w:rsidRDefault="009A3567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2056" w:type="dxa"/>
          </w:tcPr>
          <w:p w14:paraId="1D9D6460" w14:textId="2CFAA45F" w:rsidR="009A3567" w:rsidRDefault="009A3567" w:rsidP="00913B52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01. 08. 2025</w:t>
            </w:r>
          </w:p>
        </w:tc>
      </w:tr>
      <w:tr w:rsidR="009A3567" w14:paraId="2C28C1EB" w14:textId="77777777" w:rsidTr="003B0E0B">
        <w:tc>
          <w:tcPr>
            <w:tcW w:w="3576" w:type="dxa"/>
          </w:tcPr>
          <w:p w14:paraId="0A577C74" w14:textId="323AF314" w:rsidR="009A3567" w:rsidRPr="003B0E0B" w:rsidRDefault="009A3567" w:rsidP="003B0E0B">
            <w:pPr>
              <w:pStyle w:val="Odstavecseseznamem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platba</w:t>
            </w:r>
          </w:p>
        </w:tc>
        <w:tc>
          <w:tcPr>
            <w:tcW w:w="1984" w:type="dxa"/>
          </w:tcPr>
          <w:p w14:paraId="594E32B3" w14:textId="307B1278" w:rsidR="009A3567" w:rsidRPr="003B0E0B" w:rsidRDefault="009A3567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985" w:type="dxa"/>
          </w:tcPr>
          <w:p w14:paraId="27FBDE96" w14:textId="7CBD7D92" w:rsidR="009A3567" w:rsidRPr="003B0E0B" w:rsidRDefault="009A3567" w:rsidP="00373276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50.000,00</w:t>
            </w:r>
          </w:p>
        </w:tc>
        <w:tc>
          <w:tcPr>
            <w:tcW w:w="2056" w:type="dxa"/>
          </w:tcPr>
          <w:p w14:paraId="0496E701" w14:textId="3111307F" w:rsidR="009A3567" w:rsidRDefault="009A3567" w:rsidP="00913B52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02. 12. 2025</w:t>
            </w:r>
          </w:p>
        </w:tc>
      </w:tr>
    </w:tbl>
    <w:p w14:paraId="649B5A30" w14:textId="77777777" w:rsidR="003B0E0B" w:rsidRPr="00270BEC" w:rsidRDefault="003B0E0B" w:rsidP="003B0E0B">
      <w:pPr>
        <w:pStyle w:val="Odstavecseseznamem"/>
        <w:ind w:left="360"/>
        <w:jc w:val="both"/>
        <w:rPr>
          <w:sz w:val="22"/>
          <w:szCs w:val="22"/>
        </w:rPr>
      </w:pPr>
    </w:p>
    <w:p w14:paraId="2553BF71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18E41C02" w14:textId="77777777" w:rsidR="00B6495B" w:rsidRPr="00270BEC" w:rsidRDefault="00B6495B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prohlašuje, že ve smlouvě uvedený předmět pořizuje výlučně pro plnění, které není předmětem daně a není tedy v postavení osoby povinné k dani. V tomto případě se neuplatní režim přenesené daňové povinnosti dle § 92a až § 92f zákona č. 235/2004 Sb., o dani z přidané hodnoty, ve znění pozdějších předpisů.</w:t>
      </w:r>
    </w:p>
    <w:p w14:paraId="021336EC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62EA612" w14:textId="77777777" w:rsidR="00B6495B" w:rsidRPr="00270BEC" w:rsidRDefault="00B6495B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prohlašuje že:</w:t>
      </w:r>
    </w:p>
    <w:p w14:paraId="36A5CC12" w14:textId="34691FF9" w:rsidR="00B6495B" w:rsidRPr="00270BEC" w:rsidRDefault="00B6495B" w:rsidP="00B54F35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270BEC">
        <w:rPr>
          <w:sz w:val="22"/>
          <w:szCs w:val="22"/>
        </w:rPr>
        <w:t>úplata za zdanitelné plnění dle této smlouvy není odchylná od obvyklé ceny,</w:t>
      </w:r>
    </w:p>
    <w:p w14:paraId="11929C9E" w14:textId="574B6C68" w:rsidR="00B6495B" w:rsidRPr="00270BEC" w:rsidRDefault="00B6495B" w:rsidP="00B54F35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270BEC">
        <w:rPr>
          <w:sz w:val="22"/>
          <w:szCs w:val="22"/>
        </w:rPr>
        <w:t>nemá v úmyslu nezaplatit daň z přidané hodnoty uvedenou na daňovém dokladu a nedostal se</w:t>
      </w:r>
      <w:r w:rsidR="00864D40">
        <w:rPr>
          <w:sz w:val="22"/>
          <w:szCs w:val="22"/>
        </w:rPr>
        <w:t> </w:t>
      </w:r>
      <w:r w:rsidRPr="00270BEC">
        <w:rPr>
          <w:sz w:val="22"/>
          <w:szCs w:val="22"/>
        </w:rPr>
        <w:t>úmyslně do postavení, kdy nemůže daň zaplatit, ani mu takové postavení nehrozí a nedojde ke zkrácení daně, nebo vylákání daňové výhody,</w:t>
      </w:r>
    </w:p>
    <w:p w14:paraId="408F1737" w14:textId="5A6F1A3D" w:rsidR="00B6495B" w:rsidRPr="00270BEC" w:rsidRDefault="00B6495B" w:rsidP="00B54F35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270BEC">
        <w:rPr>
          <w:sz w:val="22"/>
          <w:szCs w:val="22"/>
        </w:rPr>
        <w:t>není nespolehlivým plátcem daně z přidané hodnoty,</w:t>
      </w:r>
    </w:p>
    <w:p w14:paraId="4C7A6D33" w14:textId="734E70D2" w:rsidR="00B6495B" w:rsidRPr="00270BEC" w:rsidRDefault="00B6495B" w:rsidP="00B54F35">
      <w:pPr>
        <w:pStyle w:val="Odstavecseseznamem"/>
        <w:numPr>
          <w:ilvl w:val="0"/>
          <w:numId w:val="38"/>
        </w:numPr>
        <w:jc w:val="both"/>
        <w:rPr>
          <w:sz w:val="22"/>
          <w:szCs w:val="22"/>
        </w:rPr>
      </w:pPr>
      <w:r w:rsidRPr="00270BEC">
        <w:rPr>
          <w:sz w:val="22"/>
          <w:szCs w:val="22"/>
        </w:rPr>
        <w:t>jím uvedený bankovní účet na daňovém dokladu je zveřejněn v registru bankovních účtů vedený daňovou správou.</w:t>
      </w:r>
    </w:p>
    <w:p w14:paraId="0FBC1DAA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ECAB7F5" w14:textId="67497446" w:rsidR="00B6495B" w:rsidRPr="00270BEC" w:rsidRDefault="00B6495B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Jestliže se zhotovitel</w:t>
      </w:r>
      <w:r w:rsidR="00B475A3" w:rsidRPr="00270BEC">
        <w:rPr>
          <w:sz w:val="22"/>
          <w:szCs w:val="22"/>
        </w:rPr>
        <w:t>,</w:t>
      </w:r>
      <w:r w:rsidRPr="00270BEC">
        <w:rPr>
          <w:sz w:val="22"/>
          <w:szCs w:val="22"/>
        </w:rPr>
        <w:t xml:space="preserve"> tj. poskytovatel zdanitelného plnění dle této smlouvy, tj. plátce daně z přidané hodnoty, stane nespolehlivým plátcem, či se dostane do finančních potíží a nebude z jakéhokoliv důvodu schopen uhradit svoje daňové závazky vůči státu, je povinen o tom neprodleně informovat objednatele, tj. příjemce zdanitelného plnění dle této </w:t>
      </w:r>
      <w:r w:rsidR="00864D40" w:rsidRPr="00270BEC">
        <w:rPr>
          <w:sz w:val="22"/>
          <w:szCs w:val="22"/>
        </w:rPr>
        <w:t>smlouvy,</w:t>
      </w:r>
      <w:r w:rsidRPr="00270BEC">
        <w:rPr>
          <w:sz w:val="22"/>
          <w:szCs w:val="22"/>
        </w:rPr>
        <w:t xml:space="preserve"> a to písemnou formou.</w:t>
      </w:r>
    </w:p>
    <w:p w14:paraId="02000A80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je ve všech případech oprávněn využít tzv. zvláštní způsob zajištění daně dle §109a zákona č. 235/2004 Sb. O dani z přidané hodnoty, ve znění pozdějších předpisů.</w:t>
      </w:r>
    </w:p>
    <w:p w14:paraId="569F7178" w14:textId="77777777" w:rsidR="00B6495B" w:rsidRPr="00270BEC" w:rsidRDefault="00B6495B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DD0DF70" w14:textId="77777777" w:rsidR="006E386C" w:rsidRPr="00270BEC" w:rsidRDefault="00A248D4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není povinen poskytovat před zahájením provádění díla zálohy. Fakturace bude prováděna měsíčně</w:t>
      </w:r>
      <w:r w:rsidR="00FB0043" w:rsidRPr="00270BEC">
        <w:rPr>
          <w:sz w:val="22"/>
          <w:szCs w:val="22"/>
        </w:rPr>
        <w:t xml:space="preserve">. </w:t>
      </w:r>
      <w:r w:rsidRPr="00270BEC">
        <w:rPr>
          <w:sz w:val="22"/>
          <w:szCs w:val="22"/>
        </w:rPr>
        <w:t>Zhotovitel vyfakturuje cenu podle této smlouvy, splatnost faktury bude činit nejméně 14 dní ode dne doručen</w:t>
      </w:r>
      <w:r w:rsidR="001E036F" w:rsidRPr="00270BEC">
        <w:rPr>
          <w:sz w:val="22"/>
          <w:szCs w:val="22"/>
        </w:rPr>
        <w:t>í daňového dokladu objednateli.</w:t>
      </w:r>
    </w:p>
    <w:p w14:paraId="1118AA2D" w14:textId="77777777" w:rsidR="003360B6" w:rsidRPr="00270BEC" w:rsidRDefault="003360B6" w:rsidP="003360B6">
      <w:pPr>
        <w:pStyle w:val="Odstavecseseznamem"/>
        <w:rPr>
          <w:sz w:val="22"/>
          <w:szCs w:val="22"/>
        </w:rPr>
      </w:pPr>
    </w:p>
    <w:p w14:paraId="7A4535B2" w14:textId="6C7CC9B4" w:rsidR="00984315" w:rsidRPr="00270BEC" w:rsidRDefault="003360B6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Kromě náležitostí stanovených platnými právními předpisy pro daňový doklad je zhotovitel povinen</w:t>
      </w:r>
      <w:r w:rsidR="00944C90" w:rsidRPr="00270BEC">
        <w:rPr>
          <w:sz w:val="22"/>
          <w:szCs w:val="22"/>
        </w:rPr>
        <w:t xml:space="preserve"> ve</w:t>
      </w:r>
      <w:r w:rsidR="00556872">
        <w:rPr>
          <w:sz w:val="22"/>
          <w:szCs w:val="22"/>
        </w:rPr>
        <w:t> </w:t>
      </w:r>
      <w:r w:rsidR="00944C90" w:rsidRPr="00270BEC">
        <w:rPr>
          <w:sz w:val="22"/>
          <w:szCs w:val="22"/>
        </w:rPr>
        <w:t>faktuře uvést i tyto údaje:</w:t>
      </w:r>
    </w:p>
    <w:p w14:paraId="7BBA5BE1" w14:textId="6AA8F7FF" w:rsidR="00BD237B" w:rsidRPr="00913B52" w:rsidRDefault="003360B6" w:rsidP="00913B52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číslo smlouvy objednatele, </w:t>
      </w:r>
      <w:r w:rsidRPr="00913B52">
        <w:rPr>
          <w:sz w:val="22"/>
          <w:szCs w:val="22"/>
        </w:rPr>
        <w:t xml:space="preserve">předmět smlouvy, tj. </w:t>
      </w:r>
      <w:r w:rsidR="007F19D5" w:rsidRPr="00913B52">
        <w:rPr>
          <w:sz w:val="22"/>
          <w:szCs w:val="22"/>
        </w:rPr>
        <w:t>text „</w:t>
      </w:r>
      <w:r w:rsidR="00913B52" w:rsidRPr="00913B52">
        <w:rPr>
          <w:b/>
          <w:sz w:val="22"/>
          <w:szCs w:val="22"/>
        </w:rPr>
        <w:t xml:space="preserve">Správa sociálních sítí a tvorba online kampaní pro </w:t>
      </w:r>
      <w:proofErr w:type="gramStart"/>
      <w:r w:rsidR="00913B52" w:rsidRPr="00913B52">
        <w:rPr>
          <w:b/>
          <w:sz w:val="22"/>
          <w:szCs w:val="22"/>
        </w:rPr>
        <w:t>Knihovna</w:t>
      </w:r>
      <w:proofErr w:type="gramEnd"/>
      <w:r w:rsidR="00913B52" w:rsidRPr="00913B52">
        <w:rPr>
          <w:b/>
          <w:sz w:val="22"/>
          <w:szCs w:val="22"/>
        </w:rPr>
        <w:t>, Muzeum a Informační centrum Aš, příspěvková organizace</w:t>
      </w:r>
      <w:r w:rsidR="00556872" w:rsidRPr="00913B52">
        <w:rPr>
          <w:b/>
          <w:sz w:val="22"/>
          <w:szCs w:val="22"/>
        </w:rPr>
        <w:t xml:space="preserve"> </w:t>
      </w:r>
      <w:r w:rsidR="007F19D5" w:rsidRPr="00913B52">
        <w:rPr>
          <w:b/>
          <w:sz w:val="22"/>
          <w:szCs w:val="22"/>
        </w:rPr>
        <w:t>– daný měsíc</w:t>
      </w:r>
      <w:r w:rsidRPr="00913B52">
        <w:rPr>
          <w:bCs/>
          <w:sz w:val="22"/>
          <w:szCs w:val="22"/>
        </w:rPr>
        <w:t>“</w:t>
      </w:r>
      <w:r w:rsidR="001E036F" w:rsidRPr="00913B52">
        <w:rPr>
          <w:bCs/>
          <w:sz w:val="22"/>
          <w:szCs w:val="22"/>
        </w:rPr>
        <w:t>,</w:t>
      </w:r>
    </w:p>
    <w:p w14:paraId="3763CBA9" w14:textId="2ABAA8FD" w:rsidR="00BD237B" w:rsidRPr="00270BEC" w:rsidRDefault="003360B6" w:rsidP="00270FF9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označení banky a číslo účtu, na který musí být zaplaceno (pokud dojde ke změně čísla účtu, je</w:t>
      </w:r>
      <w:r w:rsidR="00556872">
        <w:rPr>
          <w:sz w:val="22"/>
          <w:szCs w:val="22"/>
        </w:rPr>
        <w:t> </w:t>
      </w:r>
      <w:r w:rsidRPr="00270BEC">
        <w:rPr>
          <w:sz w:val="22"/>
          <w:szCs w:val="22"/>
        </w:rPr>
        <w:t xml:space="preserve">zhotovitel povinen </w:t>
      </w:r>
      <w:r w:rsidR="001E036F" w:rsidRPr="00270BEC">
        <w:rPr>
          <w:sz w:val="22"/>
          <w:szCs w:val="22"/>
        </w:rPr>
        <w:t>o této skutečnosti informovat),</w:t>
      </w:r>
    </w:p>
    <w:p w14:paraId="0A88F53B" w14:textId="77777777" w:rsidR="00BD237B" w:rsidRPr="00270BEC" w:rsidRDefault="001E036F" w:rsidP="00270FF9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lhůtu splatnosti faktury,</w:t>
      </w:r>
    </w:p>
    <w:p w14:paraId="43347BF3" w14:textId="77777777" w:rsidR="003D1C9C" w:rsidRPr="00270BEC" w:rsidRDefault="003360B6" w:rsidP="00270FF9">
      <w:pPr>
        <w:pStyle w:val="Odstavecseseznamem"/>
        <w:numPr>
          <w:ilvl w:val="0"/>
          <w:numId w:val="22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označení osoby, která fakturu vyhotovila, včetně jejího </w:t>
      </w:r>
      <w:r w:rsidR="001E036F" w:rsidRPr="00270BEC">
        <w:rPr>
          <w:sz w:val="22"/>
          <w:szCs w:val="22"/>
        </w:rPr>
        <w:t>podpisu a kontaktního telefonu.</w:t>
      </w:r>
    </w:p>
    <w:p w14:paraId="4F83F6DD" w14:textId="77777777" w:rsidR="003D1C9C" w:rsidRPr="00270BEC" w:rsidRDefault="003D1C9C" w:rsidP="00270FF9">
      <w:pPr>
        <w:ind w:left="414"/>
        <w:jc w:val="both"/>
        <w:rPr>
          <w:sz w:val="22"/>
          <w:szCs w:val="22"/>
        </w:rPr>
      </w:pPr>
    </w:p>
    <w:p w14:paraId="14A2511B" w14:textId="77777777" w:rsidR="00541E63" w:rsidRPr="00270BEC" w:rsidRDefault="003360B6" w:rsidP="00270FF9">
      <w:pPr>
        <w:ind w:left="414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je oprávněn vadnou fakturu před uplynutím lhůty splatnosti vrátit druhé smluvní straně bez zaplacení k prove</w:t>
      </w:r>
      <w:r w:rsidR="001E036F" w:rsidRPr="00270BEC">
        <w:rPr>
          <w:sz w:val="22"/>
          <w:szCs w:val="22"/>
        </w:rPr>
        <w:t>dení opravy v těchto případech:</w:t>
      </w:r>
    </w:p>
    <w:p w14:paraId="320E43F6" w14:textId="77777777" w:rsidR="00541E63" w:rsidRPr="00270BEC" w:rsidRDefault="003360B6" w:rsidP="00270FF9">
      <w:pPr>
        <w:pStyle w:val="Odstavecseseznamem"/>
        <w:numPr>
          <w:ilvl w:val="0"/>
          <w:numId w:val="26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nebude-li faktura obsahovat některou povinnou nebo dohodnutou náležitost nebo bude-li chybně vyúčtována </w:t>
      </w:r>
      <w:r w:rsidR="001E036F" w:rsidRPr="00270BEC">
        <w:rPr>
          <w:sz w:val="22"/>
          <w:szCs w:val="22"/>
        </w:rPr>
        <w:t>cena,</w:t>
      </w:r>
    </w:p>
    <w:p w14:paraId="68521552" w14:textId="77777777" w:rsidR="003360B6" w:rsidRPr="00270BEC" w:rsidRDefault="003360B6" w:rsidP="00270FF9">
      <w:pPr>
        <w:pStyle w:val="Odstavecseseznamem"/>
        <w:numPr>
          <w:ilvl w:val="0"/>
          <w:numId w:val="26"/>
        </w:numPr>
        <w:ind w:left="1058" w:hanging="425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budou-li vyúčtovány služby, které nebyly provedeny či nebyly potvrzeny oprávněným zástupcem objednatele. Ve vrácené faktuře ob</w:t>
      </w:r>
      <w:r w:rsidR="00541E63" w:rsidRPr="00270BEC">
        <w:rPr>
          <w:sz w:val="22"/>
          <w:szCs w:val="22"/>
        </w:rPr>
        <w:t xml:space="preserve">jednatel vyznačí důvod vrácení. </w:t>
      </w:r>
      <w:r w:rsidRPr="00270BEC">
        <w:rPr>
          <w:sz w:val="22"/>
          <w:szCs w:val="22"/>
        </w:rPr>
        <w:t xml:space="preserve">Zhotovitel provede opravu vystavením nové faktury. Vrátí-li objednatel vadnou fakturu zhotoviteli, přestává běžet původní </w:t>
      </w:r>
      <w:r w:rsidRPr="00270BEC">
        <w:rPr>
          <w:sz w:val="22"/>
          <w:szCs w:val="22"/>
        </w:rPr>
        <w:lastRenderedPageBreak/>
        <w:t>lhůta splatnosti. Celá lhůta splatnosti běží znovu opět ode dne doručení nově vyhotovené faktury objednateli.</w:t>
      </w:r>
    </w:p>
    <w:p w14:paraId="3008ECA4" w14:textId="77777777" w:rsidR="006E386C" w:rsidRPr="00270BEC" w:rsidRDefault="006E386C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616B2119" w14:textId="77777777" w:rsidR="00A248D4" w:rsidRPr="00270BEC" w:rsidRDefault="00A248D4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Úhrada odměny za provedení díla, ať již jako celku či dílčích plnění, nemá vliv na uplatnění práva objednatele z vad díla.</w:t>
      </w:r>
    </w:p>
    <w:p w14:paraId="65E1ADE5" w14:textId="77777777" w:rsidR="00D040A2" w:rsidRPr="00270BEC" w:rsidRDefault="00D040A2" w:rsidP="00270FF9">
      <w:pPr>
        <w:pStyle w:val="Odstavecseseznamem"/>
        <w:ind w:left="348"/>
        <w:rPr>
          <w:sz w:val="22"/>
          <w:szCs w:val="22"/>
        </w:rPr>
      </w:pPr>
    </w:p>
    <w:p w14:paraId="1DD92706" w14:textId="77777777" w:rsidR="00D040A2" w:rsidRPr="00270BEC" w:rsidRDefault="00D040A2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má právo na přiměřenou slevu z měsíční ceny díla, a to v rozsahu jednotlivého dílčího plnění dle této smlouvy v případě, že jednotlivé měsíční dílčí plnění nebude ze strany zhotovitele vůbec poskytnuto (sleva ve výši 100 % dílčího plnění), či bude poskytnuto v daném měsíci vadně (sleva ve výši 50 % dílčího plnění). Slevy v daném měsíci lze kumulovat za všechny v daném měsíci neprovedená plně</w:t>
      </w:r>
      <w:r w:rsidR="00696BDF" w:rsidRPr="00270BEC">
        <w:rPr>
          <w:sz w:val="22"/>
          <w:szCs w:val="22"/>
        </w:rPr>
        <w:t>ní, či plnění poskytnuta vadně.</w:t>
      </w:r>
    </w:p>
    <w:p w14:paraId="2EBADC2F" w14:textId="77777777" w:rsidR="00D040A2" w:rsidRPr="00270BEC" w:rsidRDefault="00D040A2" w:rsidP="00270FF9">
      <w:pPr>
        <w:pStyle w:val="Odstavecseseznamem"/>
        <w:ind w:left="348"/>
        <w:rPr>
          <w:sz w:val="22"/>
          <w:szCs w:val="22"/>
        </w:rPr>
      </w:pPr>
    </w:p>
    <w:p w14:paraId="519DCA18" w14:textId="25665211" w:rsidR="00D040A2" w:rsidRPr="00270BEC" w:rsidRDefault="00D040A2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Za vadné dílčí plnění se považuje dílčí plnění provedené takovým způsobem, které je prokazatelně pro objednatele nevhodné ve smyslu a účelu této smlouvy, které vykazuje zjevné vady či je jinak v rozporu s touto smlouvou</w:t>
      </w:r>
      <w:r w:rsidR="006C38C7" w:rsidRPr="00270BEC">
        <w:rPr>
          <w:sz w:val="22"/>
          <w:szCs w:val="22"/>
        </w:rPr>
        <w:t>.</w:t>
      </w:r>
      <w:r w:rsidRPr="00270BEC">
        <w:rPr>
          <w:sz w:val="22"/>
          <w:szCs w:val="22"/>
        </w:rPr>
        <w:t xml:space="preserve"> Zjistí-li objednatel vadné plnění, je zhotovitel</w:t>
      </w:r>
      <w:r w:rsidR="006C38C7" w:rsidRPr="00270BEC">
        <w:rPr>
          <w:sz w:val="22"/>
          <w:szCs w:val="22"/>
        </w:rPr>
        <w:t xml:space="preserve"> povinen</w:t>
      </w:r>
      <w:r w:rsidRPr="00270BEC">
        <w:rPr>
          <w:sz w:val="22"/>
          <w:szCs w:val="22"/>
        </w:rPr>
        <w:t xml:space="preserve"> své plnění zhojit a na své náklady provést řádně ve smyslu této smlouvy. V takovém případě nárok objednatele na</w:t>
      </w:r>
      <w:r w:rsidR="003616C5">
        <w:rPr>
          <w:sz w:val="22"/>
          <w:szCs w:val="22"/>
        </w:rPr>
        <w:t> </w:t>
      </w:r>
      <w:r w:rsidRPr="00270BEC">
        <w:rPr>
          <w:sz w:val="22"/>
          <w:szCs w:val="22"/>
        </w:rPr>
        <w:t xml:space="preserve">slevu nevzniká. Bude-li vadné dílčí plnění zjištěno (či jinak vyjde ve známost) až po </w:t>
      </w:r>
      <w:r w:rsidR="006C38C7" w:rsidRPr="00270BEC">
        <w:rPr>
          <w:sz w:val="22"/>
          <w:szCs w:val="22"/>
        </w:rPr>
        <w:t>zveřejnění prezentace</w:t>
      </w:r>
      <w:r w:rsidRPr="00270BEC">
        <w:rPr>
          <w:sz w:val="22"/>
          <w:szCs w:val="22"/>
        </w:rPr>
        <w:t xml:space="preserve">, nárok na slevu </w:t>
      </w:r>
      <w:r w:rsidR="005E58C9" w:rsidRPr="00270BEC">
        <w:rPr>
          <w:sz w:val="22"/>
          <w:szCs w:val="22"/>
        </w:rPr>
        <w:t>dle těchto ustanovení v</w:t>
      </w:r>
      <w:r w:rsidR="00696BDF" w:rsidRPr="00270BEC">
        <w:rPr>
          <w:sz w:val="22"/>
          <w:szCs w:val="22"/>
        </w:rPr>
        <w:t>znikne objednateli automaticky.</w:t>
      </w:r>
    </w:p>
    <w:p w14:paraId="2D5EDE73" w14:textId="77777777" w:rsidR="005E58C9" w:rsidRPr="00270BEC" w:rsidRDefault="005E58C9" w:rsidP="00270FF9">
      <w:pPr>
        <w:pStyle w:val="Odstavecseseznamem"/>
        <w:ind w:left="348"/>
        <w:rPr>
          <w:sz w:val="22"/>
          <w:szCs w:val="22"/>
        </w:rPr>
      </w:pPr>
    </w:p>
    <w:p w14:paraId="2B88B28D" w14:textId="77777777" w:rsidR="003360B6" w:rsidRPr="00270BEC" w:rsidRDefault="005E58C9" w:rsidP="00270FF9">
      <w:pPr>
        <w:pStyle w:val="Odstavecseseznamem"/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Slevu poskytne zhotovitel v rámci příslušné fakturace daného měsíce, a to v podobě snížení fakturované měsíční částky, o příslušnou hodnotu nepr</w:t>
      </w:r>
      <w:r w:rsidR="00696BDF" w:rsidRPr="00270BEC">
        <w:rPr>
          <w:sz w:val="22"/>
          <w:szCs w:val="22"/>
        </w:rPr>
        <w:t>ovedeného nebo vadného plnění.</w:t>
      </w:r>
    </w:p>
    <w:p w14:paraId="36369DB8" w14:textId="77777777" w:rsidR="00A248D4" w:rsidRPr="00270BEC" w:rsidRDefault="00A248D4" w:rsidP="00A248D4">
      <w:pPr>
        <w:rPr>
          <w:sz w:val="22"/>
          <w:szCs w:val="22"/>
          <w:highlight w:val="yellow"/>
        </w:rPr>
      </w:pPr>
    </w:p>
    <w:p w14:paraId="684D7528" w14:textId="4AFEA36A" w:rsidR="00A248D4" w:rsidRPr="00D27A16" w:rsidRDefault="00A248D4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Práva a povinnosti smluvních stran</w:t>
      </w:r>
    </w:p>
    <w:p w14:paraId="7E946D26" w14:textId="77777777" w:rsidR="003419F2" w:rsidRPr="00270BEC" w:rsidRDefault="003419F2" w:rsidP="00A248D4">
      <w:pPr>
        <w:jc w:val="center"/>
        <w:rPr>
          <w:b/>
          <w:sz w:val="22"/>
          <w:szCs w:val="22"/>
        </w:rPr>
      </w:pPr>
    </w:p>
    <w:p w14:paraId="1F2C410B" w14:textId="77777777" w:rsidR="0095126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se zavazuje dodržovat povinnosti stanovené touto smlouvou, provádět a realizovat dílo řádně, včas a způsobem určeným dle této smlouvy, případně dle pokynů objednatele.</w:t>
      </w:r>
    </w:p>
    <w:p w14:paraId="7FC80EBF" w14:textId="77777777" w:rsidR="00890EE8" w:rsidRPr="00270BEC" w:rsidRDefault="00696BDF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je povinen:</w:t>
      </w:r>
    </w:p>
    <w:p w14:paraId="38EAA7BA" w14:textId="626F479C" w:rsidR="00D5320B" w:rsidRPr="00270BEC" w:rsidRDefault="00696BDF" w:rsidP="00270FF9">
      <w:pPr>
        <w:pStyle w:val="Odstavecseseznamem"/>
        <w:numPr>
          <w:ilvl w:val="0"/>
          <w:numId w:val="17"/>
        </w:numPr>
        <w:ind w:left="1080" w:hanging="44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V</w:t>
      </w:r>
      <w:r w:rsidR="00951264" w:rsidRPr="00270BEC">
        <w:rPr>
          <w:sz w:val="22"/>
          <w:szCs w:val="22"/>
        </w:rPr>
        <w:t xml:space="preserve">ytvářet </w:t>
      </w:r>
      <w:r w:rsidR="00890EE8" w:rsidRPr="00270BEC">
        <w:rPr>
          <w:sz w:val="22"/>
          <w:szCs w:val="22"/>
        </w:rPr>
        <w:t xml:space="preserve">naplnění </w:t>
      </w:r>
      <w:r w:rsidR="000E7F2E" w:rsidRPr="00270BEC">
        <w:rPr>
          <w:sz w:val="22"/>
          <w:szCs w:val="22"/>
        </w:rPr>
        <w:t xml:space="preserve">v souladu </w:t>
      </w:r>
      <w:r w:rsidR="00D5320B" w:rsidRPr="00270BEC">
        <w:rPr>
          <w:sz w:val="22"/>
          <w:szCs w:val="22"/>
        </w:rPr>
        <w:t>s</w:t>
      </w:r>
      <w:r w:rsidR="00464873">
        <w:rPr>
          <w:sz w:val="22"/>
          <w:szCs w:val="22"/>
        </w:rPr>
        <w:t xml:space="preserve">e zadáním výzvy na zakázku a následně </w:t>
      </w:r>
      <w:r w:rsidR="0077400B">
        <w:rPr>
          <w:bCs/>
          <w:sz w:val="22"/>
          <w:szCs w:val="22"/>
        </w:rPr>
        <w:t>s</w:t>
      </w:r>
      <w:r w:rsidR="00BB4C8E">
        <w:rPr>
          <w:bCs/>
          <w:sz w:val="22"/>
          <w:szCs w:val="22"/>
        </w:rPr>
        <w:t> </w:t>
      </w:r>
      <w:r w:rsidR="00D5320B" w:rsidRPr="00270BEC">
        <w:rPr>
          <w:bCs/>
          <w:sz w:val="22"/>
          <w:szCs w:val="22"/>
        </w:rPr>
        <w:t>dokumentem „</w:t>
      </w:r>
      <w:r w:rsidR="0037446F" w:rsidRPr="00270FF9">
        <w:rPr>
          <w:sz w:val="22"/>
          <w:szCs w:val="22"/>
        </w:rPr>
        <w:t xml:space="preserve">Strategie rozvoje cestovního ruchu </w:t>
      </w:r>
      <w:r w:rsidR="0037446F" w:rsidRPr="00BB4C8E">
        <w:rPr>
          <w:sz w:val="22"/>
          <w:szCs w:val="22"/>
        </w:rPr>
        <w:t>a lázeňství v</w:t>
      </w:r>
      <w:r w:rsidR="00BB4C8E" w:rsidRPr="00BB4C8E">
        <w:rPr>
          <w:sz w:val="22"/>
          <w:szCs w:val="22"/>
        </w:rPr>
        <w:t> </w:t>
      </w:r>
      <w:r w:rsidR="0037446F" w:rsidRPr="00BB4C8E">
        <w:rPr>
          <w:sz w:val="22"/>
          <w:szCs w:val="22"/>
        </w:rPr>
        <w:t xml:space="preserve">Mariánských </w:t>
      </w:r>
      <w:proofErr w:type="gramStart"/>
      <w:r w:rsidR="0037446F" w:rsidRPr="00BB4C8E">
        <w:rPr>
          <w:sz w:val="22"/>
          <w:szCs w:val="22"/>
        </w:rPr>
        <w:t>Lázní</w:t>
      </w:r>
      <w:proofErr w:type="gramEnd"/>
      <w:r w:rsidR="00BB4C8E" w:rsidRPr="00BB4C8E">
        <w:rPr>
          <w:sz w:val="22"/>
          <w:szCs w:val="22"/>
        </w:rPr>
        <w:t>“</w:t>
      </w:r>
      <w:r w:rsidR="00B64258" w:rsidRPr="00BB4C8E">
        <w:rPr>
          <w:sz w:val="22"/>
          <w:szCs w:val="22"/>
        </w:rPr>
        <w:t>,</w:t>
      </w:r>
      <w:r w:rsidR="0037446F" w:rsidRPr="00BB4C8E">
        <w:rPr>
          <w:sz w:val="22"/>
          <w:szCs w:val="22"/>
        </w:rPr>
        <w:t xml:space="preserve"> kter</w:t>
      </w:r>
      <w:r w:rsidR="006829DF" w:rsidRPr="00BB4C8E">
        <w:rPr>
          <w:sz w:val="22"/>
          <w:szCs w:val="22"/>
        </w:rPr>
        <w:t>ý</w:t>
      </w:r>
      <w:r w:rsidR="0037446F" w:rsidRPr="00BB4C8E">
        <w:rPr>
          <w:sz w:val="22"/>
          <w:szCs w:val="22"/>
        </w:rPr>
        <w:t xml:space="preserve"> bude dokončen na podzim 2023</w:t>
      </w:r>
      <w:r w:rsidR="000F6963" w:rsidRPr="00BB4C8E">
        <w:rPr>
          <w:sz w:val="22"/>
          <w:szCs w:val="22"/>
        </w:rPr>
        <w:t>“</w:t>
      </w:r>
      <w:r w:rsidR="000F6963" w:rsidRPr="00BB4C8E">
        <w:rPr>
          <w:bCs/>
          <w:sz w:val="22"/>
          <w:szCs w:val="22"/>
        </w:rPr>
        <w:t xml:space="preserve"> a</w:t>
      </w:r>
      <w:r w:rsidR="000F6963">
        <w:rPr>
          <w:bCs/>
          <w:sz w:val="22"/>
          <w:szCs w:val="22"/>
        </w:rPr>
        <w:t xml:space="preserve"> bezprostředně předána zhotoviteli.</w:t>
      </w:r>
    </w:p>
    <w:p w14:paraId="1D316B9B" w14:textId="77777777" w:rsidR="00890EE8" w:rsidRPr="00270BEC" w:rsidRDefault="00696BDF" w:rsidP="00270FF9">
      <w:pPr>
        <w:pStyle w:val="Odstavecseseznamem"/>
        <w:numPr>
          <w:ilvl w:val="0"/>
          <w:numId w:val="17"/>
        </w:numPr>
        <w:ind w:left="1080" w:hanging="44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P</w:t>
      </w:r>
      <w:r w:rsidR="00951264" w:rsidRPr="00270BEC">
        <w:rPr>
          <w:sz w:val="22"/>
          <w:szCs w:val="22"/>
        </w:rPr>
        <w:t>ostupovat při vytváření obsahu v souladu s pokyny objednatele a pověřenými osobami objednatele</w:t>
      </w:r>
      <w:r w:rsidRPr="00270BEC">
        <w:rPr>
          <w:sz w:val="22"/>
          <w:szCs w:val="22"/>
        </w:rPr>
        <w:t>.</w:t>
      </w:r>
    </w:p>
    <w:p w14:paraId="0BF9D568" w14:textId="77777777" w:rsidR="00890EE8" w:rsidRPr="00270BEC" w:rsidRDefault="00696BDF" w:rsidP="00270FF9">
      <w:pPr>
        <w:pStyle w:val="Odstavecseseznamem"/>
        <w:numPr>
          <w:ilvl w:val="0"/>
          <w:numId w:val="17"/>
        </w:numPr>
        <w:ind w:left="1080" w:hanging="44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K</w:t>
      </w:r>
      <w:r w:rsidR="00951264" w:rsidRPr="00270BEC">
        <w:rPr>
          <w:sz w:val="22"/>
          <w:szCs w:val="22"/>
        </w:rPr>
        <w:t>onzultovat s objednatelem grafické či jiné náležitosti, přičemž je povinen dodržovat při jejich vytváření veškeré pokyny, které mu objednatel v průběhu lhůt</w:t>
      </w:r>
      <w:r w:rsidRPr="00270BEC">
        <w:rPr>
          <w:sz w:val="22"/>
          <w:szCs w:val="22"/>
        </w:rPr>
        <w:t>y pro jejich vytvoření udělí.</w:t>
      </w:r>
    </w:p>
    <w:p w14:paraId="0A7C9DD3" w14:textId="77777777" w:rsidR="008E147F" w:rsidRPr="00270BEC" w:rsidRDefault="00696BDF" w:rsidP="00270FF9">
      <w:pPr>
        <w:pStyle w:val="Odstavecseseznamem"/>
        <w:numPr>
          <w:ilvl w:val="0"/>
          <w:numId w:val="17"/>
        </w:numPr>
        <w:ind w:left="1080" w:hanging="447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U</w:t>
      </w:r>
      <w:r w:rsidR="00951264" w:rsidRPr="00270BEC">
        <w:rPr>
          <w:sz w:val="22"/>
          <w:szCs w:val="22"/>
        </w:rPr>
        <w:t>pozornit objednatele bez zbytečného odkladu na nevhodnost pokynů, které mu byly uděleny, jestliže tuto nevhodnost mohl, při vynaložení odborné péče, zjistit</w:t>
      </w:r>
      <w:r w:rsidR="000035A2" w:rsidRPr="00270BEC">
        <w:rPr>
          <w:sz w:val="22"/>
          <w:szCs w:val="22"/>
        </w:rPr>
        <w:t>.</w:t>
      </w:r>
    </w:p>
    <w:p w14:paraId="69BF4D1D" w14:textId="77777777" w:rsidR="00775E89" w:rsidRPr="00270BEC" w:rsidRDefault="00775E89" w:rsidP="00270FF9">
      <w:pPr>
        <w:pStyle w:val="Odstavecseseznamem"/>
        <w:ind w:left="348" w:hanging="447"/>
        <w:rPr>
          <w:sz w:val="22"/>
          <w:szCs w:val="22"/>
        </w:rPr>
      </w:pPr>
    </w:p>
    <w:p w14:paraId="6AFE4AD7" w14:textId="77777777" w:rsidR="00775E89" w:rsidRPr="00270BEC" w:rsidRDefault="00775E89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není oprávněn postoupit pohledávku plynoucí z této smlouvy třetí osobě bez předchozího písemného souhlasu objednatele. V případě porušení této povinnosti se považuje takovéto postoupení pohledávky od počátku za neplatné.</w:t>
      </w:r>
    </w:p>
    <w:p w14:paraId="388A1D3B" w14:textId="77777777" w:rsidR="00951264" w:rsidRPr="00270BEC" w:rsidRDefault="00951264" w:rsidP="00270FF9">
      <w:pPr>
        <w:pStyle w:val="Odstavecseseznamem"/>
        <w:ind w:left="348"/>
        <w:rPr>
          <w:sz w:val="22"/>
          <w:szCs w:val="22"/>
        </w:rPr>
      </w:pPr>
    </w:p>
    <w:p w14:paraId="2590357B" w14:textId="526A7B62" w:rsidR="00951264" w:rsidRPr="00270BEC" w:rsidRDefault="0095126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Zhotovitel odpovídá objednateli za škodu způsobenou porušením této smlouvy. </w:t>
      </w:r>
      <w:r w:rsidR="00C279FE">
        <w:rPr>
          <w:sz w:val="22"/>
          <w:szCs w:val="22"/>
        </w:rPr>
        <w:t>Porušení</w:t>
      </w:r>
      <w:r w:rsidRPr="00270BEC">
        <w:rPr>
          <w:sz w:val="22"/>
          <w:szCs w:val="22"/>
        </w:rPr>
        <w:t xml:space="preserve"> smlouvy je sankcionováno smluvní pokutou (a to i v podobě slevy z měsíční ceny díla)</w:t>
      </w:r>
      <w:r w:rsidR="00BB2C32">
        <w:rPr>
          <w:sz w:val="22"/>
          <w:szCs w:val="22"/>
        </w:rPr>
        <w:t>, viz níže. Z</w:t>
      </w:r>
      <w:r w:rsidRPr="00270BEC">
        <w:rPr>
          <w:sz w:val="22"/>
          <w:szCs w:val="22"/>
        </w:rPr>
        <w:t>hotovitel odpovídá za škodu přesahující tuto smluvní pokutu/slevu z ceny díla.</w:t>
      </w:r>
    </w:p>
    <w:p w14:paraId="28606961" w14:textId="77777777" w:rsidR="00951264" w:rsidRPr="00270BEC" w:rsidRDefault="00951264" w:rsidP="00270FF9">
      <w:pPr>
        <w:rPr>
          <w:sz w:val="22"/>
          <w:szCs w:val="22"/>
        </w:rPr>
      </w:pPr>
    </w:p>
    <w:p w14:paraId="15B782D6" w14:textId="55B09ABC" w:rsidR="00951264" w:rsidRPr="00270BEC" w:rsidRDefault="0095126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Pro případ prodlení zhotovitele s plněním závazku </w:t>
      </w:r>
      <w:r w:rsidR="00B0182B" w:rsidRPr="00270BEC">
        <w:rPr>
          <w:sz w:val="22"/>
          <w:szCs w:val="22"/>
        </w:rPr>
        <w:t>dle</w:t>
      </w:r>
      <w:r w:rsidRPr="00270BEC">
        <w:rPr>
          <w:sz w:val="22"/>
          <w:szCs w:val="22"/>
        </w:rPr>
        <w:t xml:space="preserve"> této smlouvy, sjednávají smluvní strany smluvní pokutu ve výši </w:t>
      </w:r>
      <w:r w:rsidR="00A319F1" w:rsidRPr="00270BEC">
        <w:rPr>
          <w:sz w:val="22"/>
          <w:szCs w:val="22"/>
        </w:rPr>
        <w:t>2.000, -</w:t>
      </w:r>
      <w:r w:rsidRPr="00270BEC">
        <w:rPr>
          <w:sz w:val="22"/>
          <w:szCs w:val="22"/>
        </w:rPr>
        <w:t xml:space="preserve"> Kč za každý jednotlivý případ, event. za každý den prodlení</w:t>
      </w:r>
      <w:r w:rsidR="00AC078D" w:rsidRPr="00270BEC">
        <w:rPr>
          <w:sz w:val="22"/>
          <w:szCs w:val="22"/>
        </w:rPr>
        <w:t>, je-li závazek nutné plnit v zadaném časovém termínu</w:t>
      </w:r>
      <w:r w:rsidRPr="00270BEC">
        <w:rPr>
          <w:sz w:val="22"/>
          <w:szCs w:val="22"/>
        </w:rPr>
        <w:t>. V případě, že zhotovitel</w:t>
      </w:r>
      <w:r w:rsidR="00491A73" w:rsidRPr="00270BEC">
        <w:rPr>
          <w:sz w:val="22"/>
          <w:szCs w:val="22"/>
        </w:rPr>
        <w:t xml:space="preserve"> </w:t>
      </w:r>
      <w:r w:rsidRPr="00270BEC">
        <w:rPr>
          <w:sz w:val="22"/>
          <w:szCs w:val="22"/>
        </w:rPr>
        <w:t xml:space="preserve">poruší jakékoliv ustanovení této smlouvy je objednatel oprávněn pozastavit platby dle článku V. do doby, než </w:t>
      </w:r>
      <w:r w:rsidR="00491A73" w:rsidRPr="00270BEC">
        <w:rPr>
          <w:sz w:val="22"/>
          <w:szCs w:val="22"/>
        </w:rPr>
        <w:t>zhotovitel</w:t>
      </w:r>
      <w:r w:rsidRPr="00270BEC">
        <w:rPr>
          <w:sz w:val="22"/>
          <w:szCs w:val="22"/>
        </w:rPr>
        <w:t xml:space="preserve"> sjedná nápravu. V případě, že </w:t>
      </w:r>
      <w:r w:rsidR="00491A73" w:rsidRPr="00270BEC">
        <w:rPr>
          <w:sz w:val="22"/>
          <w:szCs w:val="22"/>
        </w:rPr>
        <w:t>zhotovitel</w:t>
      </w:r>
      <w:r w:rsidRPr="00270BEC">
        <w:rPr>
          <w:sz w:val="22"/>
          <w:szCs w:val="22"/>
        </w:rPr>
        <w:t xml:space="preserve"> nesjedná nápravu ani v dodatečné přiměřené lhůtě, je </w:t>
      </w:r>
      <w:r w:rsidR="00491A73" w:rsidRPr="00270BEC">
        <w:rPr>
          <w:sz w:val="22"/>
          <w:szCs w:val="22"/>
        </w:rPr>
        <w:t>objednatel</w:t>
      </w:r>
      <w:r w:rsidRPr="00270BEC">
        <w:rPr>
          <w:sz w:val="22"/>
          <w:szCs w:val="22"/>
        </w:rPr>
        <w:t xml:space="preserve"> oprávněn od smlouvy odstoupit.</w:t>
      </w:r>
    </w:p>
    <w:p w14:paraId="3C2301FE" w14:textId="77777777" w:rsidR="00E90B4D" w:rsidRPr="00270BEC" w:rsidRDefault="00E90B4D" w:rsidP="00270FF9">
      <w:pPr>
        <w:pStyle w:val="Odstavecseseznamem"/>
        <w:ind w:left="348"/>
        <w:rPr>
          <w:sz w:val="22"/>
          <w:szCs w:val="22"/>
        </w:rPr>
      </w:pPr>
    </w:p>
    <w:p w14:paraId="2610343C" w14:textId="2CCC4D38" w:rsidR="00E90B4D" w:rsidRPr="00270BEC" w:rsidRDefault="00E90B4D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a osoby jím pověřené k plnění dle této smlouvy jsou povinn</w:t>
      </w:r>
      <w:r w:rsidR="00FD4C42">
        <w:rPr>
          <w:sz w:val="22"/>
          <w:szCs w:val="22"/>
        </w:rPr>
        <w:t>i</w:t>
      </w:r>
      <w:r w:rsidRPr="00270BEC">
        <w:rPr>
          <w:sz w:val="22"/>
          <w:szCs w:val="22"/>
        </w:rPr>
        <w:t xml:space="preserve"> dodržovat mlčenlivost o</w:t>
      </w:r>
      <w:r w:rsidR="00CD4369">
        <w:rPr>
          <w:sz w:val="22"/>
          <w:szCs w:val="22"/>
        </w:rPr>
        <w:t> </w:t>
      </w:r>
      <w:r w:rsidRPr="00270BEC">
        <w:rPr>
          <w:sz w:val="22"/>
          <w:szCs w:val="22"/>
        </w:rPr>
        <w:t>všech skutečnostech a informacích, o kterých se při plnění díla dozvěděli</w:t>
      </w:r>
      <w:r w:rsidR="00696BDF" w:rsidRPr="00270BEC">
        <w:rPr>
          <w:sz w:val="22"/>
          <w:szCs w:val="22"/>
        </w:rPr>
        <w:t>.</w:t>
      </w:r>
    </w:p>
    <w:p w14:paraId="56B095CC" w14:textId="77777777" w:rsidR="00A248D4" w:rsidRPr="00270BEC" w:rsidRDefault="00A248D4" w:rsidP="00270FF9">
      <w:pPr>
        <w:jc w:val="both"/>
        <w:rPr>
          <w:sz w:val="22"/>
          <w:szCs w:val="22"/>
        </w:rPr>
      </w:pPr>
    </w:p>
    <w:p w14:paraId="4F6F8F32" w14:textId="77777777" w:rsidR="00A248D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lastRenderedPageBreak/>
        <w:t>Zhotovitel je povinen postupovat při plnění této smlouvy s odbornou péčí; zavazuje se při plnění díla postupovat poctivě, pečlivě a s odbornou péčí, jak je vymezena v § 5 odst. 1 občanského zákoníku, s použitím každého prostředku, kterého vyžaduje povaha předmětu díla, podle pokynů objednatele a v souladu s jeho zájmy, které jsou zhotoviteli známy nebo je</w:t>
      </w:r>
      <w:r w:rsidR="008E147F" w:rsidRPr="00270BEC">
        <w:rPr>
          <w:sz w:val="22"/>
          <w:szCs w:val="22"/>
        </w:rPr>
        <w:t>ž</w:t>
      </w:r>
      <w:r w:rsidRPr="00270BEC">
        <w:rPr>
          <w:sz w:val="22"/>
          <w:szCs w:val="22"/>
        </w:rPr>
        <w:t xml:space="preserve"> </w:t>
      </w:r>
      <w:r w:rsidR="008E147F" w:rsidRPr="00270BEC">
        <w:rPr>
          <w:sz w:val="22"/>
          <w:szCs w:val="22"/>
        </w:rPr>
        <w:t xml:space="preserve">znát </w:t>
      </w:r>
      <w:r w:rsidRPr="00270BEC">
        <w:rPr>
          <w:sz w:val="22"/>
          <w:szCs w:val="22"/>
        </w:rPr>
        <w:t>či předpokládat</w:t>
      </w:r>
      <w:r w:rsidR="008E147F" w:rsidRPr="00270BEC">
        <w:rPr>
          <w:sz w:val="22"/>
          <w:szCs w:val="22"/>
        </w:rPr>
        <w:t xml:space="preserve"> musí</w:t>
      </w:r>
      <w:r w:rsidRPr="00270BEC">
        <w:rPr>
          <w:sz w:val="22"/>
          <w:szCs w:val="22"/>
        </w:rPr>
        <w:t>.</w:t>
      </w:r>
    </w:p>
    <w:p w14:paraId="05D55413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64070763" w14:textId="2FD33CEF" w:rsidR="00A248D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Zhotovitel se zavazuje písemně upozornit objednatele na nevhodnost, případně nepřípustnost podkladových materiálů, pokynů a věcí, které mu byly předány objednatelem anebo objednatelem požadovaných změn, ať již z hlediska důsledků pro jakost a provedení díla či rozporu s podklady pro uzavření této smlouvy, ustanoveními nebo rozhodnutími orgánů veřejné správy či obecně závaznými právními předpisy. V případě, že objednatel bude, i přes upozornění zhotovitele trvat na</w:t>
      </w:r>
      <w:r w:rsidR="00FE2852">
        <w:rPr>
          <w:sz w:val="22"/>
          <w:szCs w:val="22"/>
        </w:rPr>
        <w:t> </w:t>
      </w:r>
      <w:r w:rsidRPr="00270BEC">
        <w:rPr>
          <w:sz w:val="22"/>
          <w:szCs w:val="22"/>
        </w:rPr>
        <w:t>užití podkladových materiálů, pokynů a věcí, které byly zhotoviteli předány objednatelem, je</w:t>
      </w:r>
      <w:r w:rsidR="00FE2852">
        <w:rPr>
          <w:sz w:val="22"/>
          <w:szCs w:val="22"/>
        </w:rPr>
        <w:t> </w:t>
      </w:r>
      <w:r w:rsidRPr="00270BEC">
        <w:rPr>
          <w:sz w:val="22"/>
          <w:szCs w:val="22"/>
        </w:rPr>
        <w:t xml:space="preserve">zhotovitel oprávněn odmítnout jejich plnění pouze tehdy, pokud by se jejich splněním mohl vystavit </w:t>
      </w:r>
      <w:r w:rsidR="00696BDF" w:rsidRPr="00270BEC">
        <w:rPr>
          <w:sz w:val="22"/>
          <w:szCs w:val="22"/>
        </w:rPr>
        <w:t>správnímu či trestnímu postihu.</w:t>
      </w:r>
    </w:p>
    <w:p w14:paraId="7CB33A6D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72DC49F2" w14:textId="60739901" w:rsidR="00110964" w:rsidRPr="00BC3096" w:rsidRDefault="00A248D4" w:rsidP="008A7583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Objednatel se zavazuje zaplatit zhotoviteli sjednanou cenu dle článku V. této smlouvy a poskytovat zhotoviteli nezbytnou součinnost</w:t>
      </w:r>
      <w:r w:rsidR="00951264" w:rsidRPr="00270BEC">
        <w:rPr>
          <w:sz w:val="22"/>
          <w:szCs w:val="22"/>
        </w:rPr>
        <w:t xml:space="preserve">, stejně jako udělovat pokyny pro grafické či jiné náležitosti </w:t>
      </w:r>
      <w:r w:rsidR="00ED4203" w:rsidRPr="00270BEC">
        <w:rPr>
          <w:sz w:val="22"/>
          <w:szCs w:val="22"/>
        </w:rPr>
        <w:t>kampaně</w:t>
      </w:r>
      <w:r w:rsidR="00951264" w:rsidRPr="00270BEC">
        <w:rPr>
          <w:sz w:val="22"/>
          <w:szCs w:val="22"/>
        </w:rPr>
        <w:t>.</w:t>
      </w:r>
    </w:p>
    <w:p w14:paraId="4F49BD3D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5AEDA07B" w14:textId="7963068C" w:rsidR="00A248D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Smluvní strany se zavazují vyvinout veškeré úsilí k vytvoření potřebných podmínek pro realizaci díla dle podmínek stanovených touto smlouvou, které vyplývají z jejich smluvního postavení. To</w:t>
      </w:r>
      <w:r w:rsidR="00080FE9">
        <w:rPr>
          <w:sz w:val="22"/>
          <w:szCs w:val="22"/>
        </w:rPr>
        <w:t> </w:t>
      </w:r>
      <w:r w:rsidRPr="00270BEC">
        <w:rPr>
          <w:sz w:val="22"/>
          <w:szCs w:val="22"/>
        </w:rPr>
        <w:t>platí i v případech, kde to není výslovně stanoveno ustanovením této smlouvy.</w:t>
      </w:r>
    </w:p>
    <w:p w14:paraId="69327EED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513C27AF" w14:textId="64DFE7AE" w:rsidR="00A248D4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Pokud jsou kterékoli ze smluvních stran známy skutečnosti, které jí brání nebo budou bránit, aby</w:t>
      </w:r>
      <w:r w:rsidR="00080FE9">
        <w:rPr>
          <w:sz w:val="22"/>
          <w:szCs w:val="22"/>
        </w:rPr>
        <w:t> </w:t>
      </w:r>
      <w:r w:rsidRPr="00270BEC">
        <w:rPr>
          <w:sz w:val="22"/>
          <w:szCs w:val="22"/>
        </w:rPr>
        <w:t>dostála svým smluvním povinnostem, sdělí tuto skutečnost neprodleně písemně druhé smluvní straně. Smluvní strany se dále zavazují neprodleně odstranit v rámci svých možností všechny okolnosti, které jsou na jejich straně a které brání splnění jejich smluvních povinností.</w:t>
      </w:r>
    </w:p>
    <w:p w14:paraId="0BCB3966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0E65A2D9" w14:textId="5C418196" w:rsidR="00A248D4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Od smlouvy může </w:t>
      </w:r>
      <w:r w:rsidR="008E147F" w:rsidRPr="00270BEC">
        <w:rPr>
          <w:sz w:val="22"/>
          <w:szCs w:val="22"/>
        </w:rPr>
        <w:t>objednatel</w:t>
      </w:r>
      <w:r w:rsidRPr="00270BEC">
        <w:rPr>
          <w:sz w:val="22"/>
          <w:szCs w:val="22"/>
        </w:rPr>
        <w:t xml:space="preserve"> odstoupit pro opakované porušení jakýchkoliv smluvních povinností protistranou, kdy protistrana ani přes druhé písemné upozornění nezajistí </w:t>
      </w:r>
      <w:r w:rsidR="006D5A96">
        <w:rPr>
          <w:sz w:val="22"/>
          <w:szCs w:val="22"/>
        </w:rPr>
        <w:t xml:space="preserve">nápravu </w:t>
      </w:r>
      <w:r w:rsidRPr="00270BEC">
        <w:rPr>
          <w:sz w:val="22"/>
          <w:szCs w:val="22"/>
        </w:rPr>
        <w:t xml:space="preserve">v náhradním termínu stanoveném </w:t>
      </w:r>
      <w:r w:rsidR="006D5A96">
        <w:rPr>
          <w:sz w:val="22"/>
          <w:szCs w:val="22"/>
        </w:rPr>
        <w:t>objednavatelem</w:t>
      </w:r>
      <w:r w:rsidRPr="00270BEC">
        <w:rPr>
          <w:sz w:val="22"/>
          <w:szCs w:val="22"/>
        </w:rPr>
        <w:t>. Odstoupení od smlouvy je účinné okamžikem doručení písemného odstoupení od smlouvy druhé smluvní straně. Odstoupením od smlouvy nezaniká nárok na smluvní sankci vzniklý podle této smlouvy, popř. jiný nárok, který z povahy věci nezaniká zánikem této smlouvy.</w:t>
      </w:r>
    </w:p>
    <w:p w14:paraId="0756EF07" w14:textId="77777777" w:rsidR="00FC55A5" w:rsidRPr="00BC3096" w:rsidRDefault="00FC55A5" w:rsidP="00BC3096">
      <w:pPr>
        <w:pStyle w:val="Odstavecseseznamem"/>
        <w:rPr>
          <w:sz w:val="22"/>
          <w:szCs w:val="22"/>
        </w:rPr>
      </w:pPr>
    </w:p>
    <w:p w14:paraId="361CBBA1" w14:textId="2353B5A5" w:rsidR="00FC55A5" w:rsidRPr="00A22B36" w:rsidRDefault="009921ED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A22B36">
        <w:rPr>
          <w:sz w:val="22"/>
          <w:szCs w:val="22"/>
        </w:rPr>
        <w:t xml:space="preserve">Objednatel </w:t>
      </w:r>
      <w:r w:rsidR="004E3ADB" w:rsidRPr="00A22B36">
        <w:rPr>
          <w:sz w:val="22"/>
          <w:szCs w:val="22"/>
        </w:rPr>
        <w:t xml:space="preserve">je oprávněn vedle zákonných důvodů </w:t>
      </w:r>
      <w:r w:rsidR="00C11DA0" w:rsidRPr="00A22B36">
        <w:rPr>
          <w:sz w:val="22"/>
          <w:szCs w:val="22"/>
        </w:rPr>
        <w:t>odstoupit od smlouvy též v důsledku nedostatku finančních prostředků</w:t>
      </w:r>
      <w:r w:rsidR="005E2D78" w:rsidRPr="00A22B36">
        <w:rPr>
          <w:sz w:val="22"/>
          <w:szCs w:val="22"/>
        </w:rPr>
        <w:t xml:space="preserve">. </w:t>
      </w:r>
      <w:r w:rsidR="00FC55A5" w:rsidRPr="00A22B36">
        <w:rPr>
          <w:sz w:val="22"/>
          <w:szCs w:val="22"/>
        </w:rPr>
        <w:t>Objednatel je povine</w:t>
      </w:r>
      <w:r w:rsidR="00E5790B" w:rsidRPr="00A22B36">
        <w:rPr>
          <w:sz w:val="22"/>
          <w:szCs w:val="22"/>
        </w:rPr>
        <w:t>n</w:t>
      </w:r>
      <w:r w:rsidR="00FC55A5" w:rsidRPr="00A22B36">
        <w:rPr>
          <w:sz w:val="22"/>
          <w:szCs w:val="22"/>
        </w:rPr>
        <w:t xml:space="preserve"> </w:t>
      </w:r>
      <w:r w:rsidR="002C1029" w:rsidRPr="00A22B36">
        <w:rPr>
          <w:sz w:val="22"/>
          <w:szCs w:val="22"/>
        </w:rPr>
        <w:t xml:space="preserve">neprodleně </w:t>
      </w:r>
      <w:r w:rsidR="00FC55A5" w:rsidRPr="00A22B36">
        <w:rPr>
          <w:sz w:val="22"/>
          <w:szCs w:val="22"/>
        </w:rPr>
        <w:t xml:space="preserve">oznámit zhotoviteli </w:t>
      </w:r>
      <w:r w:rsidR="00E5790B" w:rsidRPr="00A22B36">
        <w:rPr>
          <w:sz w:val="22"/>
          <w:szCs w:val="22"/>
        </w:rPr>
        <w:t xml:space="preserve">případné neschválení alokace finančních prostředků </w:t>
      </w:r>
      <w:r w:rsidR="002C1029" w:rsidRPr="00A22B36">
        <w:rPr>
          <w:sz w:val="22"/>
          <w:szCs w:val="22"/>
        </w:rPr>
        <w:t xml:space="preserve">v rozpočtu města pro rok 2024, a tím </w:t>
      </w:r>
      <w:r w:rsidR="00464274" w:rsidRPr="00A22B36">
        <w:rPr>
          <w:sz w:val="22"/>
          <w:szCs w:val="22"/>
        </w:rPr>
        <w:t xml:space="preserve">ukončení smluvního vztahu. </w:t>
      </w:r>
    </w:p>
    <w:p w14:paraId="6C25196C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664D4615" w14:textId="3079652D" w:rsidR="00A248D4" w:rsidRPr="00270BEC" w:rsidRDefault="00DD1492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Smlouvu je možné</w:t>
      </w:r>
      <w:r w:rsidR="00A248D4" w:rsidRPr="00270BEC">
        <w:rPr>
          <w:sz w:val="22"/>
          <w:szCs w:val="22"/>
        </w:rPr>
        <w:t xml:space="preserve"> oběma smluvními stranami vypovědět bez udání důvodu</w:t>
      </w:r>
      <w:r w:rsidR="00691AD4">
        <w:rPr>
          <w:sz w:val="22"/>
          <w:szCs w:val="22"/>
        </w:rPr>
        <w:t>,</w:t>
      </w:r>
      <w:r w:rsidR="008F5A14">
        <w:rPr>
          <w:sz w:val="22"/>
          <w:szCs w:val="22"/>
        </w:rPr>
        <w:t xml:space="preserve"> </w:t>
      </w:r>
      <w:r w:rsidR="00691AD4">
        <w:rPr>
          <w:sz w:val="22"/>
          <w:szCs w:val="22"/>
        </w:rPr>
        <w:t xml:space="preserve">a to i v případě rozhodnutí </w:t>
      </w:r>
      <w:r w:rsidR="009C151E">
        <w:rPr>
          <w:sz w:val="22"/>
          <w:szCs w:val="22"/>
        </w:rPr>
        <w:t>objednatele o nenaplnění jeho představ</w:t>
      </w:r>
      <w:r w:rsidR="008F5A14">
        <w:rPr>
          <w:sz w:val="22"/>
          <w:szCs w:val="22"/>
        </w:rPr>
        <w:t xml:space="preserve"> při realizaci předmětu díla.</w:t>
      </w:r>
      <w:r w:rsidR="00A248D4" w:rsidRPr="00270BEC">
        <w:rPr>
          <w:sz w:val="22"/>
          <w:szCs w:val="22"/>
        </w:rPr>
        <w:t xml:space="preserve"> Výpověď musí být učiněna písemně. Výpovědní lhůta činí </w:t>
      </w:r>
      <w:r w:rsidR="002A7C56">
        <w:rPr>
          <w:sz w:val="22"/>
          <w:szCs w:val="22"/>
        </w:rPr>
        <w:t>jeden</w:t>
      </w:r>
      <w:r w:rsidR="00A248D4" w:rsidRPr="00270BEC">
        <w:rPr>
          <w:sz w:val="22"/>
          <w:szCs w:val="22"/>
        </w:rPr>
        <w:t xml:space="preserve"> měsíc a počíná běžet prvního dne následujícího kalendářního měsíce od data doručení výpovědi</w:t>
      </w:r>
      <w:r w:rsidRPr="00270BEC">
        <w:rPr>
          <w:sz w:val="22"/>
          <w:szCs w:val="22"/>
        </w:rPr>
        <w:t xml:space="preserve"> vypovídané smluvní straně</w:t>
      </w:r>
      <w:r w:rsidR="00696BDF" w:rsidRPr="00270BEC">
        <w:rPr>
          <w:sz w:val="22"/>
          <w:szCs w:val="22"/>
        </w:rPr>
        <w:t>.</w:t>
      </w:r>
    </w:p>
    <w:p w14:paraId="3D868B97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6DA5F246" w14:textId="2D68F335" w:rsidR="00A077DC" w:rsidRPr="00270BEC" w:rsidRDefault="00A248D4" w:rsidP="00270FF9">
      <w:pPr>
        <w:pStyle w:val="Odstavecseseznamem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V případě prodlení objednatele s platbou odměny za dílo dle článku V. odst. 1 této smlouvy, má</w:t>
      </w:r>
      <w:r w:rsidR="00276E0E">
        <w:rPr>
          <w:sz w:val="22"/>
          <w:szCs w:val="22"/>
        </w:rPr>
        <w:t> </w:t>
      </w:r>
      <w:r w:rsidRPr="00270BEC">
        <w:rPr>
          <w:sz w:val="22"/>
          <w:szCs w:val="22"/>
        </w:rPr>
        <w:t>zhotovitel právo uplatňovat úrok z prodlení ve výši 0,0</w:t>
      </w:r>
      <w:r w:rsidR="006E343B" w:rsidRPr="00270BEC">
        <w:rPr>
          <w:sz w:val="22"/>
          <w:szCs w:val="22"/>
        </w:rPr>
        <w:t>1</w:t>
      </w:r>
      <w:r w:rsidRPr="00270BEC">
        <w:rPr>
          <w:sz w:val="22"/>
          <w:szCs w:val="22"/>
        </w:rPr>
        <w:t xml:space="preserve"> % denně z dlužné částky</w:t>
      </w:r>
      <w:r w:rsidR="008E147F" w:rsidRPr="00270BEC">
        <w:rPr>
          <w:sz w:val="22"/>
          <w:szCs w:val="22"/>
        </w:rPr>
        <w:t xml:space="preserve"> bez DPH.</w:t>
      </w:r>
    </w:p>
    <w:p w14:paraId="124C6024" w14:textId="77777777" w:rsidR="00A077DC" w:rsidRPr="00270BEC" w:rsidRDefault="00A077DC" w:rsidP="00A077DC">
      <w:pPr>
        <w:pStyle w:val="Zkladntext"/>
        <w:tabs>
          <w:tab w:val="clear" w:pos="1642"/>
          <w:tab w:val="left" w:pos="709"/>
        </w:tabs>
        <w:rPr>
          <w:b/>
          <w:szCs w:val="22"/>
        </w:rPr>
      </w:pPr>
    </w:p>
    <w:p w14:paraId="17111089" w14:textId="7AB69AE7" w:rsidR="00A248D4" w:rsidRPr="00D27A16" w:rsidRDefault="00A248D4" w:rsidP="00D27A16">
      <w:pPr>
        <w:pStyle w:val="Zkladntext"/>
        <w:numPr>
          <w:ilvl w:val="0"/>
          <w:numId w:val="37"/>
        </w:numPr>
        <w:tabs>
          <w:tab w:val="clear" w:pos="1642"/>
          <w:tab w:val="left" w:pos="709"/>
        </w:tabs>
        <w:jc w:val="center"/>
        <w:rPr>
          <w:b/>
          <w:szCs w:val="22"/>
        </w:rPr>
      </w:pPr>
      <w:r w:rsidRPr="00D27A16">
        <w:rPr>
          <w:b/>
          <w:szCs w:val="22"/>
        </w:rPr>
        <w:t>Ostatní a závěrečná ujednání</w:t>
      </w:r>
    </w:p>
    <w:p w14:paraId="04B407E1" w14:textId="77777777" w:rsidR="003419F2" w:rsidRPr="00270BEC" w:rsidRDefault="003419F2" w:rsidP="00926C1D">
      <w:pPr>
        <w:jc w:val="both"/>
        <w:rPr>
          <w:b/>
          <w:sz w:val="22"/>
          <w:szCs w:val="22"/>
        </w:rPr>
      </w:pPr>
    </w:p>
    <w:p w14:paraId="099EE762" w14:textId="5BF5B558" w:rsidR="00775E89" w:rsidRPr="00270BEC" w:rsidRDefault="00A248D4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 xml:space="preserve">Smluvní strany se dohodly, že podklady a rozhodnutí podle této smlouvy budou vzájemně akceptovány vedle písemné formy </w:t>
      </w:r>
      <w:r w:rsidRPr="00E5093D">
        <w:rPr>
          <w:sz w:val="22"/>
          <w:szCs w:val="22"/>
        </w:rPr>
        <w:t xml:space="preserve">též </w:t>
      </w:r>
      <w:r w:rsidR="00E5093D">
        <w:rPr>
          <w:sz w:val="22"/>
          <w:szCs w:val="22"/>
        </w:rPr>
        <w:t xml:space="preserve">datovou schránkou </w:t>
      </w:r>
      <w:r w:rsidRPr="00E5093D">
        <w:rPr>
          <w:sz w:val="22"/>
          <w:szCs w:val="22"/>
        </w:rPr>
        <w:t>i bez elektronického podpisu</w:t>
      </w:r>
      <w:r w:rsidR="00775E89" w:rsidRPr="00270BEC">
        <w:rPr>
          <w:sz w:val="22"/>
          <w:szCs w:val="22"/>
        </w:rPr>
        <w:t>.</w:t>
      </w:r>
    </w:p>
    <w:p w14:paraId="301F4743" w14:textId="77777777" w:rsidR="00775E89" w:rsidRPr="00270BEC" w:rsidRDefault="00775E89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3AFD92B5" w14:textId="77777777" w:rsidR="00775E89" w:rsidRPr="00270BEC" w:rsidRDefault="00775E89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Smluvní strany této smlouvy se dohodly, že právní vztahy založené touto smlouvou se budou řídit právním řádem České republiky, zejm. pak ustanoveními zákona č. 89/2012 Sb. občanský zákoník, ve znění pozdějších předpisů.</w:t>
      </w:r>
    </w:p>
    <w:p w14:paraId="2CF1FA87" w14:textId="77777777" w:rsidR="00775E89" w:rsidRPr="00270BEC" w:rsidRDefault="00775E89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5A24DF8A" w14:textId="348BF643" w:rsidR="00A248D4" w:rsidRPr="00270BEC" w:rsidRDefault="00775E89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lastRenderedPageBreak/>
        <w:t>Tuto smlouvu lze měnit, doplňovat a upřesňovat pouze oboustranně odsouhlasenými, písemnými a</w:t>
      </w:r>
      <w:r w:rsidR="00EC22AC">
        <w:rPr>
          <w:sz w:val="22"/>
          <w:szCs w:val="22"/>
        </w:rPr>
        <w:t> </w:t>
      </w:r>
      <w:r w:rsidRPr="00270BEC">
        <w:rPr>
          <w:sz w:val="22"/>
          <w:szCs w:val="22"/>
        </w:rPr>
        <w:t>vzestupně číslovanými dodatky, podepsanými oprávněnými zástupci obou smluvních stran, které musí být obsaženy na jedné listině</w:t>
      </w:r>
      <w:r w:rsidR="001137B7" w:rsidRPr="00270BEC">
        <w:rPr>
          <w:sz w:val="22"/>
          <w:szCs w:val="22"/>
        </w:rPr>
        <w:t>.</w:t>
      </w:r>
    </w:p>
    <w:p w14:paraId="53A08A72" w14:textId="77777777" w:rsidR="00775E89" w:rsidRPr="00270BEC" w:rsidRDefault="00775E89" w:rsidP="00270FF9">
      <w:pPr>
        <w:jc w:val="both"/>
        <w:rPr>
          <w:sz w:val="22"/>
          <w:szCs w:val="22"/>
        </w:rPr>
      </w:pPr>
    </w:p>
    <w:p w14:paraId="50EC2509" w14:textId="77777777" w:rsidR="00A248D4" w:rsidRPr="00270BEC" w:rsidRDefault="00A248D4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Tato smlouva je vyhot</w:t>
      </w:r>
      <w:r w:rsidR="00BD7D7C" w:rsidRPr="00270BEC">
        <w:rPr>
          <w:sz w:val="22"/>
          <w:szCs w:val="22"/>
        </w:rPr>
        <w:t xml:space="preserve">ovena ve </w:t>
      </w:r>
      <w:r w:rsidR="007C2C5E" w:rsidRPr="00270BEC">
        <w:rPr>
          <w:sz w:val="22"/>
          <w:szCs w:val="22"/>
        </w:rPr>
        <w:t>dvou</w:t>
      </w:r>
      <w:r w:rsidRPr="00270BEC">
        <w:rPr>
          <w:sz w:val="22"/>
          <w:szCs w:val="22"/>
        </w:rPr>
        <w:t xml:space="preserve"> stejnopisech s platností originál</w:t>
      </w:r>
      <w:r w:rsidR="00BD7D7C" w:rsidRPr="00270BEC">
        <w:rPr>
          <w:sz w:val="22"/>
          <w:szCs w:val="22"/>
        </w:rPr>
        <w:t xml:space="preserve">u, přičemž </w:t>
      </w:r>
      <w:r w:rsidR="007C2C5E" w:rsidRPr="00270BEC">
        <w:rPr>
          <w:sz w:val="22"/>
          <w:szCs w:val="22"/>
        </w:rPr>
        <w:t xml:space="preserve">každá ze smluvních stran </w:t>
      </w:r>
      <w:r w:rsidR="00BD7D7C" w:rsidRPr="00270BEC">
        <w:rPr>
          <w:sz w:val="22"/>
          <w:szCs w:val="22"/>
        </w:rPr>
        <w:t xml:space="preserve">obdrží </w:t>
      </w:r>
      <w:r w:rsidRPr="00270BEC">
        <w:rPr>
          <w:sz w:val="22"/>
          <w:szCs w:val="22"/>
        </w:rPr>
        <w:t>jedno vyhotovení.</w:t>
      </w:r>
    </w:p>
    <w:p w14:paraId="0E559A25" w14:textId="77777777" w:rsidR="00A248D4" w:rsidRPr="00270BEC" w:rsidRDefault="00A248D4" w:rsidP="00270FF9">
      <w:pPr>
        <w:pStyle w:val="Odstavecseseznamem"/>
        <w:ind w:left="360"/>
        <w:jc w:val="both"/>
        <w:rPr>
          <w:sz w:val="22"/>
          <w:szCs w:val="22"/>
        </w:rPr>
      </w:pPr>
    </w:p>
    <w:p w14:paraId="0507490C" w14:textId="77777777" w:rsidR="00A248D4" w:rsidRPr="00270BEC" w:rsidRDefault="00A248D4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038A0F67" w14:textId="77777777" w:rsidR="00775E89" w:rsidRPr="00270BEC" w:rsidRDefault="00775E89" w:rsidP="00270FF9">
      <w:pPr>
        <w:pStyle w:val="Odstavecseseznamem"/>
        <w:ind w:left="348"/>
        <w:rPr>
          <w:sz w:val="22"/>
          <w:szCs w:val="22"/>
        </w:rPr>
      </w:pPr>
    </w:p>
    <w:p w14:paraId="627DA52D" w14:textId="704DC4BE" w:rsidR="00775E89" w:rsidRPr="00270BEC" w:rsidRDefault="00775E89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Případné spory vzniklé z této smlouvy budou řešeny podle platné právní úpravy věcně a místně příslušnými orgány České republiky. Smluvní strany sjednávají ve smyslu ustanovení § 89a zákona č. 99/1963 Sb. – občanského soudního řádu, ve znění pozdějších předpisů.</w:t>
      </w:r>
      <w:r w:rsidR="00E54F4E">
        <w:rPr>
          <w:sz w:val="22"/>
          <w:szCs w:val="22"/>
        </w:rPr>
        <w:t xml:space="preserve"> Smluvn</w:t>
      </w:r>
      <w:r w:rsidR="00712D69">
        <w:rPr>
          <w:sz w:val="22"/>
          <w:szCs w:val="22"/>
        </w:rPr>
        <w:t>í</w:t>
      </w:r>
      <w:r w:rsidR="00E54F4E">
        <w:rPr>
          <w:sz w:val="22"/>
          <w:szCs w:val="22"/>
        </w:rPr>
        <w:t xml:space="preserve"> strany se</w:t>
      </w:r>
      <w:r w:rsidR="00712D69">
        <w:rPr>
          <w:sz w:val="22"/>
          <w:szCs w:val="22"/>
        </w:rPr>
        <w:t> </w:t>
      </w:r>
      <w:r w:rsidR="00E54F4E">
        <w:rPr>
          <w:sz w:val="22"/>
          <w:szCs w:val="22"/>
        </w:rPr>
        <w:t xml:space="preserve">dohodly, </w:t>
      </w:r>
      <w:r w:rsidR="00862B3F">
        <w:rPr>
          <w:sz w:val="22"/>
          <w:szCs w:val="22"/>
        </w:rPr>
        <w:t xml:space="preserve">že místně </w:t>
      </w:r>
      <w:r w:rsidR="00DF5C95">
        <w:rPr>
          <w:sz w:val="22"/>
          <w:szCs w:val="22"/>
        </w:rPr>
        <w:t>příslušným soudem pro řešení případných sporů bude</w:t>
      </w:r>
      <w:r w:rsidR="00712D69">
        <w:rPr>
          <w:sz w:val="22"/>
          <w:szCs w:val="22"/>
        </w:rPr>
        <w:t xml:space="preserve"> soud příslušný dle místa sídla Objednavatele.</w:t>
      </w:r>
      <w:r w:rsidR="00DF5C95">
        <w:rPr>
          <w:sz w:val="22"/>
          <w:szCs w:val="22"/>
        </w:rPr>
        <w:t xml:space="preserve"> </w:t>
      </w:r>
    </w:p>
    <w:p w14:paraId="0936A97C" w14:textId="77777777" w:rsidR="00775E89" w:rsidRPr="00270BEC" w:rsidRDefault="00775E89" w:rsidP="00270FF9">
      <w:pPr>
        <w:pStyle w:val="Odstavecseseznamem"/>
        <w:ind w:left="348"/>
        <w:rPr>
          <w:sz w:val="22"/>
          <w:szCs w:val="22"/>
        </w:rPr>
      </w:pPr>
    </w:p>
    <w:p w14:paraId="1110B060" w14:textId="77777777" w:rsidR="00A248D4" w:rsidRPr="00270BEC" w:rsidRDefault="00775E89" w:rsidP="00270FF9">
      <w:pPr>
        <w:pStyle w:val="Odstavecseseznamem"/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270BEC">
        <w:rPr>
          <w:sz w:val="22"/>
          <w:szCs w:val="22"/>
        </w:rPr>
        <w:t>Tato smlouva nabývá platnosti dnem podpisu oprávněnými</w:t>
      </w:r>
      <w:r w:rsidR="00696BDF" w:rsidRPr="00270BEC">
        <w:rPr>
          <w:sz w:val="22"/>
          <w:szCs w:val="22"/>
        </w:rPr>
        <w:t xml:space="preserve"> zástupci obou smluvních stran. </w:t>
      </w:r>
      <w:r w:rsidRPr="00270BEC">
        <w:rPr>
          <w:sz w:val="22"/>
          <w:szCs w:val="22"/>
        </w:rPr>
        <w:t>Příslušné uveřejnění dle Zákona o registru smluv zajistí objednatel, při plné součinnosti ze strany zhotovitele.</w:t>
      </w:r>
    </w:p>
    <w:p w14:paraId="5BD2FB12" w14:textId="77777777" w:rsidR="00712D69" w:rsidRDefault="00712D69" w:rsidP="0074529F">
      <w:pPr>
        <w:rPr>
          <w:sz w:val="22"/>
          <w:szCs w:val="22"/>
        </w:rPr>
      </w:pPr>
    </w:p>
    <w:p w14:paraId="63817BBD" w14:textId="77777777" w:rsidR="00712D69" w:rsidRDefault="00712D69" w:rsidP="0074529F">
      <w:pPr>
        <w:rPr>
          <w:sz w:val="22"/>
          <w:szCs w:val="22"/>
        </w:rPr>
      </w:pPr>
    </w:p>
    <w:p w14:paraId="16C184E3" w14:textId="77777777" w:rsidR="00712D69" w:rsidRDefault="00712D69" w:rsidP="0074529F">
      <w:pPr>
        <w:rPr>
          <w:sz w:val="22"/>
          <w:szCs w:val="22"/>
        </w:rPr>
      </w:pPr>
    </w:p>
    <w:p w14:paraId="5043704B" w14:textId="77777777" w:rsidR="008F217A" w:rsidRDefault="008F217A" w:rsidP="0074529F">
      <w:pPr>
        <w:rPr>
          <w:sz w:val="22"/>
          <w:szCs w:val="22"/>
        </w:rPr>
        <w:sectPr w:rsidR="008F217A" w:rsidSect="00E5093D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440" w:right="1080" w:bottom="1440" w:left="1080" w:header="709" w:footer="567" w:gutter="0"/>
          <w:cols w:space="708"/>
          <w:docGrid w:linePitch="360"/>
        </w:sectPr>
      </w:pPr>
    </w:p>
    <w:p w14:paraId="04530415" w14:textId="42B1D04D" w:rsidR="00DB7366" w:rsidRDefault="00597A38" w:rsidP="007C585F">
      <w:pPr>
        <w:rPr>
          <w:sz w:val="22"/>
          <w:szCs w:val="22"/>
        </w:rPr>
      </w:pPr>
      <w:r>
        <w:rPr>
          <w:sz w:val="22"/>
          <w:szCs w:val="22"/>
        </w:rPr>
        <w:lastRenderedPageBreak/>
        <w:t>V Aši dne</w:t>
      </w:r>
    </w:p>
    <w:p w14:paraId="75C04FC1" w14:textId="77777777" w:rsidR="00DB7366" w:rsidRDefault="00DB7366" w:rsidP="007C585F">
      <w:pPr>
        <w:rPr>
          <w:sz w:val="22"/>
          <w:szCs w:val="22"/>
        </w:rPr>
      </w:pPr>
    </w:p>
    <w:p w14:paraId="0E42DF7E" w14:textId="77777777" w:rsidR="00DB7366" w:rsidRPr="00270BEC" w:rsidRDefault="00DB7366" w:rsidP="007C585F">
      <w:pPr>
        <w:rPr>
          <w:sz w:val="22"/>
          <w:szCs w:val="22"/>
        </w:rPr>
      </w:pPr>
    </w:p>
    <w:p w14:paraId="1F82B053" w14:textId="77777777" w:rsidR="00F57DBA" w:rsidRPr="00270BEC" w:rsidRDefault="00F57DBA" w:rsidP="007C585F">
      <w:pPr>
        <w:rPr>
          <w:sz w:val="22"/>
          <w:szCs w:val="22"/>
        </w:rPr>
      </w:pPr>
    </w:p>
    <w:p w14:paraId="380D78C6" w14:textId="216CD88C" w:rsidR="00F57DBA" w:rsidRPr="00270BEC" w:rsidRDefault="00F57DBA" w:rsidP="00F57DBA">
      <w:pPr>
        <w:rPr>
          <w:sz w:val="22"/>
          <w:szCs w:val="22"/>
        </w:rPr>
      </w:pPr>
      <w:r w:rsidRPr="00270BEC">
        <w:rPr>
          <w:b/>
          <w:sz w:val="22"/>
          <w:szCs w:val="22"/>
        </w:rPr>
        <w:t>Objednatel:</w:t>
      </w:r>
      <w:r w:rsidRPr="00270BEC">
        <w:rPr>
          <w:b/>
          <w:sz w:val="22"/>
          <w:szCs w:val="22"/>
        </w:rPr>
        <w:tab/>
      </w:r>
    </w:p>
    <w:p w14:paraId="3263A25A" w14:textId="77777777" w:rsidR="00597A38" w:rsidRPr="00270BEC" w:rsidRDefault="00597A38" w:rsidP="00597A38">
      <w:pPr>
        <w:pStyle w:val="Nadpis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Knihovna, Muzeum a Informační centrum Aš, příspěvková organizace</w:t>
      </w:r>
    </w:p>
    <w:p w14:paraId="77DF1107" w14:textId="1E3D57F2" w:rsidR="00F57DBA" w:rsidRPr="00D51B3C" w:rsidRDefault="00F57DBA" w:rsidP="00F57DBA">
      <w:pPr>
        <w:rPr>
          <w:sz w:val="22"/>
          <w:szCs w:val="22"/>
        </w:rPr>
      </w:pPr>
      <w:r w:rsidRPr="00270BEC">
        <w:rPr>
          <w:sz w:val="22"/>
          <w:szCs w:val="22"/>
        </w:rPr>
        <w:tab/>
      </w:r>
      <w:r w:rsidRPr="00270BEC">
        <w:rPr>
          <w:sz w:val="22"/>
          <w:szCs w:val="22"/>
        </w:rPr>
        <w:tab/>
      </w:r>
    </w:p>
    <w:p w14:paraId="439D3639" w14:textId="3367F2BE" w:rsidR="00F57DBA" w:rsidRPr="00D51B3C" w:rsidRDefault="00597A38" w:rsidP="00F57DBA">
      <w:pPr>
        <w:rPr>
          <w:sz w:val="22"/>
          <w:szCs w:val="22"/>
        </w:rPr>
      </w:pPr>
      <w:r>
        <w:rPr>
          <w:sz w:val="22"/>
          <w:szCs w:val="22"/>
        </w:rPr>
        <w:t>Hlavní 239/23</w:t>
      </w:r>
      <w:r w:rsidR="00F57DBA" w:rsidRPr="00D51B3C">
        <w:rPr>
          <w:sz w:val="22"/>
          <w:szCs w:val="22"/>
        </w:rPr>
        <w:tab/>
      </w:r>
      <w:r w:rsidR="00F57DBA" w:rsidRPr="00D51B3C">
        <w:rPr>
          <w:sz w:val="22"/>
          <w:szCs w:val="22"/>
        </w:rPr>
        <w:tab/>
      </w:r>
      <w:r w:rsidR="00F57DBA" w:rsidRPr="00D51B3C">
        <w:rPr>
          <w:sz w:val="22"/>
          <w:szCs w:val="22"/>
        </w:rPr>
        <w:tab/>
      </w:r>
      <w:r w:rsidR="00F57DBA" w:rsidRPr="00D51B3C">
        <w:rPr>
          <w:sz w:val="22"/>
          <w:szCs w:val="22"/>
        </w:rPr>
        <w:tab/>
      </w:r>
    </w:p>
    <w:p w14:paraId="01360C24" w14:textId="24B574EA" w:rsidR="00F57DBA" w:rsidRPr="00D51B3C" w:rsidRDefault="00597A38" w:rsidP="00F57DBA">
      <w:pPr>
        <w:rPr>
          <w:sz w:val="22"/>
          <w:szCs w:val="22"/>
        </w:rPr>
      </w:pPr>
      <w:r>
        <w:rPr>
          <w:sz w:val="22"/>
          <w:szCs w:val="22"/>
        </w:rPr>
        <w:t>352 01 Aš</w:t>
      </w:r>
      <w:r w:rsidR="00F57DBA" w:rsidRPr="00D51B3C">
        <w:rPr>
          <w:sz w:val="22"/>
          <w:szCs w:val="22"/>
        </w:rPr>
        <w:tab/>
      </w:r>
    </w:p>
    <w:p w14:paraId="6B4B8F18" w14:textId="77777777" w:rsidR="00C903E3" w:rsidRPr="008201FD" w:rsidRDefault="00F57DBA" w:rsidP="00F57DBA">
      <w:pPr>
        <w:rPr>
          <w:b/>
          <w:bCs/>
          <w:sz w:val="22"/>
          <w:szCs w:val="22"/>
        </w:rPr>
      </w:pPr>
      <w:r w:rsidRPr="008201FD">
        <w:rPr>
          <w:b/>
          <w:bCs/>
          <w:sz w:val="22"/>
          <w:szCs w:val="22"/>
        </w:rPr>
        <w:t>Zastoupené</w:t>
      </w:r>
      <w:r w:rsidRPr="008201FD">
        <w:rPr>
          <w:b/>
          <w:bCs/>
          <w:sz w:val="22"/>
          <w:szCs w:val="22"/>
        </w:rPr>
        <w:tab/>
      </w:r>
    </w:p>
    <w:p w14:paraId="6EC6DACD" w14:textId="66F9BC00" w:rsidR="00F57DBA" w:rsidRPr="00270BEC" w:rsidRDefault="00597A38" w:rsidP="00F57DBA">
      <w:pPr>
        <w:rPr>
          <w:sz w:val="22"/>
          <w:szCs w:val="22"/>
        </w:rPr>
      </w:pPr>
      <w:r>
        <w:rPr>
          <w:sz w:val="22"/>
          <w:szCs w:val="22"/>
        </w:rPr>
        <w:t>Ing. Mgr. Andreou Kuzma</w:t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</w:p>
    <w:p w14:paraId="5DC4CDCA" w14:textId="7982B344" w:rsidR="00F57DBA" w:rsidRDefault="00597A38" w:rsidP="00F57DBA">
      <w:pPr>
        <w:rPr>
          <w:sz w:val="22"/>
          <w:szCs w:val="22"/>
        </w:rPr>
      </w:pPr>
      <w:r>
        <w:rPr>
          <w:sz w:val="22"/>
          <w:szCs w:val="22"/>
        </w:rPr>
        <w:t xml:space="preserve">Ředitelkou </w:t>
      </w:r>
      <w:r w:rsidR="009A3567">
        <w:rPr>
          <w:sz w:val="22"/>
          <w:szCs w:val="22"/>
        </w:rPr>
        <w:t>organizace</w:t>
      </w:r>
      <w:bookmarkStart w:id="0" w:name="_GoBack"/>
      <w:bookmarkEnd w:id="0"/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  <w:r w:rsidR="00F57DBA" w:rsidRPr="00270BEC">
        <w:rPr>
          <w:sz w:val="22"/>
          <w:szCs w:val="22"/>
        </w:rPr>
        <w:tab/>
      </w:r>
    </w:p>
    <w:p w14:paraId="1016B6F0" w14:textId="77777777" w:rsidR="00D51B3C" w:rsidRDefault="00D51B3C" w:rsidP="00F57DBA">
      <w:pPr>
        <w:rPr>
          <w:sz w:val="22"/>
          <w:szCs w:val="22"/>
        </w:rPr>
      </w:pPr>
    </w:p>
    <w:p w14:paraId="0F142AEB" w14:textId="15EF057E" w:rsidR="00D51B3C" w:rsidRPr="00D51B3C" w:rsidRDefault="00063DBC" w:rsidP="00D51B3C">
      <w:pPr>
        <w:rPr>
          <w:sz w:val="22"/>
          <w:szCs w:val="22"/>
        </w:rPr>
      </w:pPr>
      <w:r w:rsidRPr="00063DBC">
        <w:rPr>
          <w:sz w:val="22"/>
          <w:szCs w:val="22"/>
          <w:highlight w:val="yellow"/>
        </w:rPr>
        <w:t>–</w:t>
      </w:r>
      <w:r w:rsidR="00B05205" w:rsidRPr="00B05205">
        <w:rPr>
          <w:sz w:val="22"/>
          <w:szCs w:val="22"/>
          <w:highlight w:val="yellow"/>
        </w:rPr>
        <w:t>místo–</w:t>
      </w:r>
    </w:p>
    <w:p w14:paraId="080336DF" w14:textId="77777777" w:rsidR="00D51B3C" w:rsidRDefault="00D51B3C" w:rsidP="00D51B3C">
      <w:pPr>
        <w:rPr>
          <w:sz w:val="22"/>
          <w:szCs w:val="22"/>
        </w:rPr>
      </w:pPr>
    </w:p>
    <w:p w14:paraId="493BBC1D" w14:textId="77777777" w:rsidR="00D51B3C" w:rsidRDefault="00D51B3C" w:rsidP="00D51B3C">
      <w:pPr>
        <w:rPr>
          <w:sz w:val="22"/>
          <w:szCs w:val="22"/>
        </w:rPr>
      </w:pPr>
    </w:p>
    <w:p w14:paraId="5EC3A0AE" w14:textId="77777777" w:rsidR="00DB7366" w:rsidRDefault="00DB7366" w:rsidP="00D51B3C">
      <w:pPr>
        <w:rPr>
          <w:sz w:val="22"/>
          <w:szCs w:val="22"/>
        </w:rPr>
      </w:pPr>
    </w:p>
    <w:p w14:paraId="761EE61D" w14:textId="77777777" w:rsidR="00DB7366" w:rsidRDefault="00DB7366" w:rsidP="00D51B3C">
      <w:pPr>
        <w:rPr>
          <w:sz w:val="22"/>
          <w:szCs w:val="22"/>
        </w:rPr>
      </w:pPr>
    </w:p>
    <w:p w14:paraId="2997096E" w14:textId="77777777" w:rsidR="00DB7366" w:rsidRDefault="00DB7366" w:rsidP="00D51B3C">
      <w:pPr>
        <w:rPr>
          <w:sz w:val="22"/>
          <w:szCs w:val="22"/>
        </w:rPr>
      </w:pPr>
    </w:p>
    <w:p w14:paraId="2B990B17" w14:textId="77777777" w:rsidR="00DB7366" w:rsidRDefault="00DB7366" w:rsidP="00D51B3C">
      <w:pPr>
        <w:rPr>
          <w:sz w:val="22"/>
          <w:szCs w:val="22"/>
        </w:rPr>
      </w:pPr>
    </w:p>
    <w:p w14:paraId="4876B000" w14:textId="77777777" w:rsidR="00DB7366" w:rsidRDefault="00DB7366" w:rsidP="00D51B3C">
      <w:pPr>
        <w:rPr>
          <w:sz w:val="22"/>
          <w:szCs w:val="22"/>
        </w:rPr>
      </w:pPr>
    </w:p>
    <w:p w14:paraId="37037A21" w14:textId="38651F6C" w:rsidR="00D51B3C" w:rsidRDefault="00D51B3C" w:rsidP="00D51B3C">
      <w:pPr>
        <w:rPr>
          <w:b/>
          <w:bCs/>
          <w:sz w:val="22"/>
          <w:szCs w:val="22"/>
        </w:rPr>
      </w:pPr>
      <w:r w:rsidRPr="00D51B3C">
        <w:rPr>
          <w:b/>
          <w:bCs/>
          <w:sz w:val="22"/>
          <w:szCs w:val="22"/>
        </w:rPr>
        <w:t>Zhotovitel:</w:t>
      </w:r>
      <w:r w:rsidR="008201FD">
        <w:rPr>
          <w:b/>
          <w:bCs/>
          <w:sz w:val="22"/>
          <w:szCs w:val="22"/>
        </w:rPr>
        <w:t xml:space="preserve"> </w:t>
      </w:r>
    </w:p>
    <w:p w14:paraId="429C7D95" w14:textId="074F2E3A" w:rsidR="0048328D" w:rsidRDefault="00122F75" w:rsidP="00D51B3C">
      <w:pPr>
        <w:rPr>
          <w:sz w:val="22"/>
          <w:szCs w:val="22"/>
        </w:rPr>
      </w:pPr>
      <w:r w:rsidRPr="00063DBC">
        <w:rPr>
          <w:sz w:val="22"/>
          <w:szCs w:val="22"/>
          <w:highlight w:val="yellow"/>
        </w:rPr>
        <w:t>–</w:t>
      </w:r>
    </w:p>
    <w:p w14:paraId="480908C0" w14:textId="3D047E6D" w:rsidR="008201FD" w:rsidRDefault="008201FD" w:rsidP="00D51B3C">
      <w:pPr>
        <w:rPr>
          <w:b/>
          <w:bCs/>
          <w:sz w:val="22"/>
          <w:szCs w:val="22"/>
        </w:rPr>
      </w:pPr>
      <w:r w:rsidRPr="0048328D">
        <w:rPr>
          <w:b/>
          <w:bCs/>
          <w:sz w:val="22"/>
          <w:szCs w:val="22"/>
        </w:rPr>
        <w:t>Zastoupen</w:t>
      </w:r>
    </w:p>
    <w:p w14:paraId="75D6FA96" w14:textId="37ACFBD5" w:rsidR="00DB7366" w:rsidRPr="00DB7366" w:rsidRDefault="00063DBC" w:rsidP="00D51B3C">
      <w:pPr>
        <w:rPr>
          <w:sz w:val="22"/>
          <w:szCs w:val="22"/>
        </w:rPr>
      </w:pPr>
      <w:r w:rsidRPr="00063DBC">
        <w:rPr>
          <w:sz w:val="22"/>
          <w:szCs w:val="22"/>
          <w:highlight w:val="yellow"/>
        </w:rPr>
        <w:t>–</w:t>
      </w:r>
    </w:p>
    <w:p w14:paraId="0B093F52" w14:textId="77777777" w:rsidR="00DB18FE" w:rsidRDefault="00DB18FE" w:rsidP="00D51B3C">
      <w:pPr>
        <w:rPr>
          <w:b/>
          <w:bCs/>
          <w:sz w:val="22"/>
          <w:szCs w:val="22"/>
        </w:rPr>
      </w:pPr>
    </w:p>
    <w:p w14:paraId="267319E8" w14:textId="77777777" w:rsidR="00DB18FE" w:rsidRPr="00D51B3C" w:rsidRDefault="00DB18FE" w:rsidP="00D51B3C">
      <w:pPr>
        <w:rPr>
          <w:b/>
          <w:bCs/>
          <w:sz w:val="22"/>
          <w:szCs w:val="22"/>
        </w:rPr>
      </w:pPr>
    </w:p>
    <w:sectPr w:rsidR="00DB18FE" w:rsidRPr="00D51B3C" w:rsidSect="008F217A">
      <w:footnotePr>
        <w:pos w:val="beneathText"/>
      </w:footnotePr>
      <w:type w:val="continuous"/>
      <w:pgSz w:w="11905" w:h="16837" w:code="9"/>
      <w:pgMar w:top="1440" w:right="1080" w:bottom="1440" w:left="1080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650DB" w14:textId="77777777" w:rsidR="00560D37" w:rsidRDefault="00560D37">
      <w:r>
        <w:separator/>
      </w:r>
    </w:p>
  </w:endnote>
  <w:endnote w:type="continuationSeparator" w:id="0">
    <w:p w14:paraId="4829811F" w14:textId="77777777" w:rsidR="00560D37" w:rsidRDefault="00560D37">
      <w:r>
        <w:continuationSeparator/>
      </w:r>
    </w:p>
  </w:endnote>
  <w:endnote w:type="continuationNotice" w:id="1">
    <w:p w14:paraId="13F11071" w14:textId="77777777" w:rsidR="00560D37" w:rsidRDefault="00560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98324" w14:textId="4ECD2CBC" w:rsidR="00300141" w:rsidRDefault="00145D86" w:rsidP="00A045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0014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03C8">
      <w:rPr>
        <w:rStyle w:val="slostrnky"/>
        <w:noProof/>
      </w:rPr>
      <w:t>3</w:t>
    </w:r>
    <w:r>
      <w:rPr>
        <w:rStyle w:val="slostrnky"/>
      </w:rPr>
      <w:fldChar w:fldCharType="end"/>
    </w:r>
  </w:p>
  <w:p w14:paraId="3528C62F" w14:textId="77777777" w:rsidR="00300141" w:rsidRDefault="003001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52458" w14:textId="77777777" w:rsidR="000F6A52" w:rsidRDefault="000F6A52" w:rsidP="001162CF">
    <w:pPr>
      <w:rPr>
        <w:sz w:val="16"/>
      </w:rPr>
    </w:pPr>
    <w:r>
      <w:rPr>
        <w:sz w:val="12"/>
      </w:rPr>
      <w:tab/>
    </w:r>
    <w:r>
      <w:rPr>
        <w:sz w:val="12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673036AF" w14:textId="77777777" w:rsidR="000F6A52" w:rsidRDefault="00300141" w:rsidP="001162CF">
    <w:r w:rsidRPr="00714650">
      <w:tab/>
    </w:r>
    <w:r>
      <w:tab/>
    </w:r>
    <w:r w:rsidR="000F6A52">
      <w:tab/>
    </w:r>
    <w:r w:rsidR="000F6A52">
      <w:tab/>
    </w:r>
    <w:r w:rsidR="000F6A52">
      <w:tab/>
    </w:r>
  </w:p>
  <w:p w14:paraId="3FAEB503" w14:textId="02700E2E" w:rsidR="00300141" w:rsidRPr="000F6A52" w:rsidRDefault="00300141" w:rsidP="001162CF">
    <w:pPr>
      <w:rPr>
        <w:sz w:val="16"/>
      </w:rPr>
    </w:pPr>
    <w:r>
      <w:tab/>
    </w:r>
    <w:proofErr w:type="gramStart"/>
    <w:r>
      <w:t xml:space="preserve">Stránka </w:t>
    </w:r>
    <w:proofErr w:type="gramEnd"/>
    <w:r w:rsidR="00145D86">
      <w:fldChar w:fldCharType="begin"/>
    </w:r>
    <w:r>
      <w:instrText xml:space="preserve"> PAGE </w:instrText>
    </w:r>
    <w:r w:rsidR="00145D86">
      <w:fldChar w:fldCharType="separate"/>
    </w:r>
    <w:r w:rsidR="009A3567">
      <w:rPr>
        <w:noProof/>
      </w:rPr>
      <w:t>7</w:t>
    </w:r>
    <w:r w:rsidR="00145D86">
      <w:rPr>
        <w:noProof/>
      </w:rPr>
      <w:fldChar w:fldCharType="end"/>
    </w:r>
    <w:proofErr w:type="gramStart"/>
    <w:r>
      <w:t xml:space="preserve"> z </w:t>
    </w:r>
    <w:proofErr w:type="gramEnd"/>
    <w:fldSimple w:instr=" NUMPAGES  ">
      <w:r w:rsidR="009A3567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DF2" w14:textId="77777777" w:rsidR="0000205B" w:rsidRDefault="0000205B">
    <w:pPr>
      <w:pStyle w:val="Zpat"/>
      <w:jc w:val="center"/>
    </w:pPr>
  </w:p>
  <w:p w14:paraId="2F9897A6" w14:textId="77777777" w:rsidR="0000205B" w:rsidRDefault="000020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C0DFF" w14:textId="77777777" w:rsidR="00560D37" w:rsidRDefault="00560D37">
      <w:r>
        <w:separator/>
      </w:r>
    </w:p>
  </w:footnote>
  <w:footnote w:type="continuationSeparator" w:id="0">
    <w:p w14:paraId="6872E6F4" w14:textId="77777777" w:rsidR="00560D37" w:rsidRDefault="00560D37">
      <w:r>
        <w:continuationSeparator/>
      </w:r>
    </w:p>
  </w:footnote>
  <w:footnote w:type="continuationNotice" w:id="1">
    <w:p w14:paraId="42DEAC54" w14:textId="77777777" w:rsidR="00560D37" w:rsidRDefault="00560D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F5DA" w14:textId="77777777" w:rsidR="00300141" w:rsidRPr="00862EAA" w:rsidRDefault="00300141" w:rsidP="00026570">
    <w:pPr>
      <w:tabs>
        <w:tab w:val="center" w:pos="4536"/>
        <w:tab w:val="right" w:pos="9072"/>
      </w:tabs>
      <w:suppressAutoHyphens w:val="0"/>
      <w:rPr>
        <w:b/>
        <w:sz w:val="18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5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</w:abstractNum>
  <w:abstractNum w:abstractNumId="8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multilevel"/>
    <w:tmpl w:val="0000000B"/>
    <w:name w:val="WW8Num1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>
    <w:nsid w:val="00000010"/>
    <w:multiLevelType w:val="multilevel"/>
    <w:tmpl w:val="E654BEC4"/>
    <w:name w:val="WW8Num15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00000012"/>
    <w:multiLevelType w:val="singleLevel"/>
    <w:tmpl w:val="00000012"/>
    <w:name w:val="WW8Num17"/>
    <w:lvl w:ilvl="0">
      <w:start w:val="3"/>
      <w:numFmt w:val="lowerRoman"/>
      <w:lvlText w:val="(%1)"/>
      <w:lvlJc w:val="left"/>
      <w:pPr>
        <w:tabs>
          <w:tab w:val="num" w:pos="1429"/>
        </w:tabs>
        <w:ind w:left="1429" w:hanging="720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</w:lvl>
  </w:abstractNum>
  <w:abstractNum w:abstractNumId="18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</w:abstractNum>
  <w:abstractNum w:abstractNumId="2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8"/>
    <w:multiLevelType w:val="multilevel"/>
    <w:tmpl w:val="00000018"/>
    <w:name w:val="WW8Num24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3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A"/>
    <w:multiLevelType w:val="singleLevel"/>
    <w:tmpl w:val="1AEE88DC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</w:abstractNum>
  <w:abstractNum w:abstractNumId="25">
    <w:nsid w:val="0000001B"/>
    <w:multiLevelType w:val="multilevel"/>
    <w:tmpl w:val="0000001B"/>
    <w:name w:val="WW8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6">
    <w:nsid w:val="0000001C"/>
    <w:multiLevelType w:val="multilevel"/>
    <w:tmpl w:val="0000001C"/>
    <w:name w:val="WW8Num28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D"/>
    <w:multiLevelType w:val="multi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E"/>
    <w:multiLevelType w:val="multilevel"/>
    <w:tmpl w:val="0000001E"/>
    <w:name w:val="WW8Num30"/>
    <w:lvl w:ilvl="0">
      <w:start w:val="2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F"/>
    <w:multiLevelType w:val="multilevel"/>
    <w:tmpl w:val="0000001F"/>
    <w:name w:val="WW8Num31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20"/>
    <w:multiLevelType w:val="multilevel"/>
    <w:tmpl w:val="BA84F1AE"/>
    <w:name w:val="WW8Num32"/>
    <w:lvl w:ilvl="0">
      <w:start w:val="2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22.%2."/>
      <w:lvlJc w:val="left"/>
      <w:pPr>
        <w:tabs>
          <w:tab w:val="num" w:pos="0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31">
    <w:nsid w:val="00000021"/>
    <w:multiLevelType w:val="multilevel"/>
    <w:tmpl w:val="00000021"/>
    <w:name w:val="WW8Num33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</w:abstractNum>
  <w:abstractNum w:abstractNumId="33">
    <w:nsid w:val="00000023"/>
    <w:multiLevelType w:val="multilevel"/>
    <w:tmpl w:val="00000023"/>
    <w:name w:val="WW8Num35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</w:rPr>
    </w:lvl>
  </w:abstractNum>
  <w:abstractNum w:abstractNumId="35">
    <w:nsid w:val="00000025"/>
    <w:multiLevelType w:val="multilevel"/>
    <w:tmpl w:val="00000025"/>
    <w:name w:val="WW8Num37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>
    <w:nsid w:val="00000026"/>
    <w:multiLevelType w:val="multilevel"/>
    <w:tmpl w:val="00000026"/>
    <w:name w:val="WW8Num38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7">
    <w:nsid w:val="00000027"/>
    <w:multiLevelType w:val="multilevel"/>
    <w:tmpl w:val="00000027"/>
    <w:name w:val="WW8Num39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8">
    <w:nsid w:val="00000028"/>
    <w:multiLevelType w:val="singleLevel"/>
    <w:tmpl w:val="00000028"/>
    <w:name w:val="WW8Num40"/>
    <w:lvl w:ilvl="0">
      <w:start w:val="3"/>
      <w:numFmt w:val="lowerLetter"/>
      <w:lvlText w:val="(%1)"/>
      <w:lvlJc w:val="left"/>
      <w:pPr>
        <w:tabs>
          <w:tab w:val="num" w:pos="1692"/>
        </w:tabs>
        <w:ind w:left="1692" w:hanging="1125"/>
      </w:pPr>
    </w:lvl>
  </w:abstractNum>
  <w:abstractNum w:abstractNumId="39">
    <w:nsid w:val="00000029"/>
    <w:multiLevelType w:val="multilevel"/>
    <w:tmpl w:val="00000029"/>
    <w:name w:val="WW8Num41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40">
    <w:nsid w:val="04932828"/>
    <w:multiLevelType w:val="hybridMultilevel"/>
    <w:tmpl w:val="6C0C936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10750135"/>
    <w:multiLevelType w:val="hybridMultilevel"/>
    <w:tmpl w:val="EC7001F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12156D23"/>
    <w:multiLevelType w:val="hybridMultilevel"/>
    <w:tmpl w:val="566AA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4B3C0F"/>
    <w:multiLevelType w:val="hybridMultilevel"/>
    <w:tmpl w:val="95EAC0B0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4">
    <w:nsid w:val="1641703B"/>
    <w:multiLevelType w:val="hybridMultilevel"/>
    <w:tmpl w:val="8EC249EC"/>
    <w:lvl w:ilvl="0" w:tplc="DA42B1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189D66C9"/>
    <w:multiLevelType w:val="hybridMultilevel"/>
    <w:tmpl w:val="F3801B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18FC335D"/>
    <w:multiLevelType w:val="hybridMultilevel"/>
    <w:tmpl w:val="981A8306"/>
    <w:lvl w:ilvl="0" w:tplc="DFB261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A543871"/>
    <w:multiLevelType w:val="hybridMultilevel"/>
    <w:tmpl w:val="1C487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EF1F55"/>
    <w:multiLevelType w:val="hybridMultilevel"/>
    <w:tmpl w:val="8EB2A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716783"/>
    <w:multiLevelType w:val="hybridMultilevel"/>
    <w:tmpl w:val="9FB8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75556C"/>
    <w:multiLevelType w:val="hybridMultilevel"/>
    <w:tmpl w:val="1C287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8E0DDA"/>
    <w:multiLevelType w:val="hybridMultilevel"/>
    <w:tmpl w:val="9FB8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611207"/>
    <w:multiLevelType w:val="hybridMultilevel"/>
    <w:tmpl w:val="93E65E24"/>
    <w:lvl w:ilvl="0" w:tplc="3EACBB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0510DF"/>
    <w:multiLevelType w:val="hybridMultilevel"/>
    <w:tmpl w:val="73365A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F7C683C"/>
    <w:multiLevelType w:val="hybridMultilevel"/>
    <w:tmpl w:val="E500D7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43F185E"/>
    <w:multiLevelType w:val="hybridMultilevel"/>
    <w:tmpl w:val="8F3ECA30"/>
    <w:lvl w:ilvl="0" w:tplc="8C2AA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4E44828"/>
    <w:multiLevelType w:val="hybridMultilevel"/>
    <w:tmpl w:val="BC9AFCB2"/>
    <w:lvl w:ilvl="0" w:tplc="EB5CE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2745D8"/>
    <w:multiLevelType w:val="hybridMultilevel"/>
    <w:tmpl w:val="59EC2B2E"/>
    <w:lvl w:ilvl="0" w:tplc="96E443D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8">
    <w:nsid w:val="3FFB53CA"/>
    <w:multiLevelType w:val="hybridMultilevel"/>
    <w:tmpl w:val="76C28E34"/>
    <w:lvl w:ilvl="0" w:tplc="5060D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071D11"/>
    <w:multiLevelType w:val="hybridMultilevel"/>
    <w:tmpl w:val="9FB8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913C80"/>
    <w:multiLevelType w:val="hybridMultilevel"/>
    <w:tmpl w:val="5DF284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36B7079"/>
    <w:multiLevelType w:val="hybridMultilevel"/>
    <w:tmpl w:val="9FB8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200906"/>
    <w:multiLevelType w:val="hybridMultilevel"/>
    <w:tmpl w:val="B1D4955E"/>
    <w:lvl w:ilvl="0" w:tplc="DFB261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BFF155E"/>
    <w:multiLevelType w:val="hybridMultilevel"/>
    <w:tmpl w:val="EF90E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A34980"/>
    <w:multiLevelType w:val="hybridMultilevel"/>
    <w:tmpl w:val="F69ED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F4216E"/>
    <w:multiLevelType w:val="hybridMultilevel"/>
    <w:tmpl w:val="829E9006"/>
    <w:lvl w:ilvl="0" w:tplc="04050017">
      <w:start w:val="1"/>
      <w:numFmt w:val="lowerLetter"/>
      <w:lvlText w:val="%1)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6">
    <w:nsid w:val="68A71E0A"/>
    <w:multiLevelType w:val="hybridMultilevel"/>
    <w:tmpl w:val="E4AC3EFA"/>
    <w:lvl w:ilvl="0" w:tplc="335CD4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1C6C41"/>
    <w:multiLevelType w:val="hybridMultilevel"/>
    <w:tmpl w:val="B3B0F0E0"/>
    <w:lvl w:ilvl="0" w:tplc="811211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45D9D"/>
    <w:multiLevelType w:val="hybridMultilevel"/>
    <w:tmpl w:val="232C9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112D0F"/>
    <w:multiLevelType w:val="hybridMultilevel"/>
    <w:tmpl w:val="A84049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1">
    <w:nsid w:val="777C1211"/>
    <w:multiLevelType w:val="hybridMultilevel"/>
    <w:tmpl w:val="C3B8E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10A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D623CB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704D58"/>
    <w:multiLevelType w:val="hybridMultilevel"/>
    <w:tmpl w:val="388A7C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CF521B2"/>
    <w:multiLevelType w:val="hybridMultilevel"/>
    <w:tmpl w:val="94E462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7D41691F"/>
    <w:multiLevelType w:val="hybridMultilevel"/>
    <w:tmpl w:val="88803D6E"/>
    <w:lvl w:ilvl="0" w:tplc="249A7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70"/>
  </w:num>
  <w:num w:numId="4">
    <w:abstractNumId w:val="44"/>
  </w:num>
  <w:num w:numId="5">
    <w:abstractNumId w:val="49"/>
  </w:num>
  <w:num w:numId="6">
    <w:abstractNumId w:val="50"/>
  </w:num>
  <w:num w:numId="7">
    <w:abstractNumId w:val="61"/>
  </w:num>
  <w:num w:numId="8">
    <w:abstractNumId w:val="51"/>
  </w:num>
  <w:num w:numId="9">
    <w:abstractNumId w:val="71"/>
  </w:num>
  <w:num w:numId="10">
    <w:abstractNumId w:val="59"/>
  </w:num>
  <w:num w:numId="11">
    <w:abstractNumId w:val="67"/>
  </w:num>
  <w:num w:numId="12">
    <w:abstractNumId w:val="55"/>
  </w:num>
  <w:num w:numId="13">
    <w:abstractNumId w:val="58"/>
  </w:num>
  <w:num w:numId="14">
    <w:abstractNumId w:val="53"/>
  </w:num>
  <w:num w:numId="15">
    <w:abstractNumId w:val="72"/>
  </w:num>
  <w:num w:numId="16">
    <w:abstractNumId w:val="63"/>
  </w:num>
  <w:num w:numId="17">
    <w:abstractNumId w:val="60"/>
  </w:num>
  <w:num w:numId="18">
    <w:abstractNumId w:val="47"/>
  </w:num>
  <w:num w:numId="19">
    <w:abstractNumId w:val="45"/>
  </w:num>
  <w:num w:numId="20">
    <w:abstractNumId w:val="68"/>
  </w:num>
  <w:num w:numId="21">
    <w:abstractNumId w:val="69"/>
  </w:num>
  <w:num w:numId="22">
    <w:abstractNumId w:val="41"/>
  </w:num>
  <w:num w:numId="23">
    <w:abstractNumId w:val="65"/>
  </w:num>
  <w:num w:numId="24">
    <w:abstractNumId w:val="57"/>
  </w:num>
  <w:num w:numId="25">
    <w:abstractNumId w:val="43"/>
  </w:num>
  <w:num w:numId="26">
    <w:abstractNumId w:val="40"/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</w:num>
  <w:num w:numId="29">
    <w:abstractNumId w:val="42"/>
  </w:num>
  <w:num w:numId="30">
    <w:abstractNumId w:val="66"/>
  </w:num>
  <w:num w:numId="31">
    <w:abstractNumId w:val="64"/>
  </w:num>
  <w:num w:numId="32">
    <w:abstractNumId w:val="52"/>
  </w:num>
  <w:num w:numId="33">
    <w:abstractNumId w:val="54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</w:num>
  <w:num w:numId="36">
    <w:abstractNumId w:val="48"/>
  </w:num>
  <w:num w:numId="37">
    <w:abstractNumId w:val="74"/>
  </w:num>
  <w:num w:numId="38">
    <w:abstractNumId w:val="6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31"/>
    <w:rsid w:val="0000205B"/>
    <w:rsid w:val="0000290D"/>
    <w:rsid w:val="000035A2"/>
    <w:rsid w:val="00004670"/>
    <w:rsid w:val="00004771"/>
    <w:rsid w:val="00004BD9"/>
    <w:rsid w:val="00007143"/>
    <w:rsid w:val="0001182F"/>
    <w:rsid w:val="00012A21"/>
    <w:rsid w:val="000147EC"/>
    <w:rsid w:val="00015174"/>
    <w:rsid w:val="000249F5"/>
    <w:rsid w:val="00026570"/>
    <w:rsid w:val="00027B99"/>
    <w:rsid w:val="00027D94"/>
    <w:rsid w:val="00031DEC"/>
    <w:rsid w:val="00032355"/>
    <w:rsid w:val="00033737"/>
    <w:rsid w:val="0003556C"/>
    <w:rsid w:val="00035BA4"/>
    <w:rsid w:val="000367E1"/>
    <w:rsid w:val="0003748B"/>
    <w:rsid w:val="000376BC"/>
    <w:rsid w:val="00041A8C"/>
    <w:rsid w:val="00042B8E"/>
    <w:rsid w:val="00052614"/>
    <w:rsid w:val="000526B7"/>
    <w:rsid w:val="00054238"/>
    <w:rsid w:val="00056897"/>
    <w:rsid w:val="00061F03"/>
    <w:rsid w:val="00063D91"/>
    <w:rsid w:val="00063DBC"/>
    <w:rsid w:val="00064089"/>
    <w:rsid w:val="000645E9"/>
    <w:rsid w:val="00065267"/>
    <w:rsid w:val="000749C1"/>
    <w:rsid w:val="00075C5D"/>
    <w:rsid w:val="000766FC"/>
    <w:rsid w:val="0007684D"/>
    <w:rsid w:val="00076B61"/>
    <w:rsid w:val="000775C5"/>
    <w:rsid w:val="0007777C"/>
    <w:rsid w:val="000801CD"/>
    <w:rsid w:val="00080FE9"/>
    <w:rsid w:val="00085F62"/>
    <w:rsid w:val="00086F52"/>
    <w:rsid w:val="00090831"/>
    <w:rsid w:val="00090833"/>
    <w:rsid w:val="00091DB5"/>
    <w:rsid w:val="00092122"/>
    <w:rsid w:val="000932FF"/>
    <w:rsid w:val="00093C80"/>
    <w:rsid w:val="000948B1"/>
    <w:rsid w:val="000959C8"/>
    <w:rsid w:val="00095DA8"/>
    <w:rsid w:val="00096E51"/>
    <w:rsid w:val="00097102"/>
    <w:rsid w:val="000A1F4A"/>
    <w:rsid w:val="000A1F8F"/>
    <w:rsid w:val="000A2A26"/>
    <w:rsid w:val="000A64D4"/>
    <w:rsid w:val="000A728D"/>
    <w:rsid w:val="000A7480"/>
    <w:rsid w:val="000A7C41"/>
    <w:rsid w:val="000B273E"/>
    <w:rsid w:val="000B2CAF"/>
    <w:rsid w:val="000B36D8"/>
    <w:rsid w:val="000B43C5"/>
    <w:rsid w:val="000B4E4C"/>
    <w:rsid w:val="000B6A1C"/>
    <w:rsid w:val="000B6B25"/>
    <w:rsid w:val="000B6EC0"/>
    <w:rsid w:val="000B7718"/>
    <w:rsid w:val="000C1864"/>
    <w:rsid w:val="000C4018"/>
    <w:rsid w:val="000C44E9"/>
    <w:rsid w:val="000D012F"/>
    <w:rsid w:val="000D2538"/>
    <w:rsid w:val="000D290B"/>
    <w:rsid w:val="000D2BAF"/>
    <w:rsid w:val="000E10FB"/>
    <w:rsid w:val="000E1BD1"/>
    <w:rsid w:val="000E7F2E"/>
    <w:rsid w:val="000F26D0"/>
    <w:rsid w:val="000F3151"/>
    <w:rsid w:val="000F4852"/>
    <w:rsid w:val="000F5899"/>
    <w:rsid w:val="000F5BF2"/>
    <w:rsid w:val="000F6963"/>
    <w:rsid w:val="000F6A52"/>
    <w:rsid w:val="00100099"/>
    <w:rsid w:val="0010470D"/>
    <w:rsid w:val="00104C78"/>
    <w:rsid w:val="00110964"/>
    <w:rsid w:val="00110ED8"/>
    <w:rsid w:val="0011119B"/>
    <w:rsid w:val="00112B49"/>
    <w:rsid w:val="00112E4A"/>
    <w:rsid w:val="00113784"/>
    <w:rsid w:val="001137B7"/>
    <w:rsid w:val="00113EA7"/>
    <w:rsid w:val="00115C55"/>
    <w:rsid w:val="001162CF"/>
    <w:rsid w:val="00117A8D"/>
    <w:rsid w:val="001216A6"/>
    <w:rsid w:val="00122F75"/>
    <w:rsid w:val="00123FEE"/>
    <w:rsid w:val="00127843"/>
    <w:rsid w:val="00133A82"/>
    <w:rsid w:val="00135B8C"/>
    <w:rsid w:val="00135EAB"/>
    <w:rsid w:val="00136ECA"/>
    <w:rsid w:val="001375A5"/>
    <w:rsid w:val="00137794"/>
    <w:rsid w:val="00140620"/>
    <w:rsid w:val="00140783"/>
    <w:rsid w:val="00140878"/>
    <w:rsid w:val="00140C91"/>
    <w:rsid w:val="00141A0F"/>
    <w:rsid w:val="001434E2"/>
    <w:rsid w:val="00145D86"/>
    <w:rsid w:val="0015587B"/>
    <w:rsid w:val="00157EC1"/>
    <w:rsid w:val="00166B3B"/>
    <w:rsid w:val="00170187"/>
    <w:rsid w:val="001731E8"/>
    <w:rsid w:val="00174E5C"/>
    <w:rsid w:val="0017617B"/>
    <w:rsid w:val="001805C7"/>
    <w:rsid w:val="00180980"/>
    <w:rsid w:val="00181488"/>
    <w:rsid w:val="00182C57"/>
    <w:rsid w:val="00182CA7"/>
    <w:rsid w:val="00183189"/>
    <w:rsid w:val="0018422C"/>
    <w:rsid w:val="00184F9B"/>
    <w:rsid w:val="0018561A"/>
    <w:rsid w:val="00187144"/>
    <w:rsid w:val="00187185"/>
    <w:rsid w:val="0019330B"/>
    <w:rsid w:val="00195777"/>
    <w:rsid w:val="00196B04"/>
    <w:rsid w:val="001A0833"/>
    <w:rsid w:val="001A155A"/>
    <w:rsid w:val="001A1B88"/>
    <w:rsid w:val="001A6D75"/>
    <w:rsid w:val="001B1902"/>
    <w:rsid w:val="001B251F"/>
    <w:rsid w:val="001B3A6E"/>
    <w:rsid w:val="001B3C22"/>
    <w:rsid w:val="001B4433"/>
    <w:rsid w:val="001B5441"/>
    <w:rsid w:val="001B690F"/>
    <w:rsid w:val="001B6B1A"/>
    <w:rsid w:val="001B74CB"/>
    <w:rsid w:val="001C1110"/>
    <w:rsid w:val="001C20BA"/>
    <w:rsid w:val="001C7856"/>
    <w:rsid w:val="001D0E36"/>
    <w:rsid w:val="001D33BB"/>
    <w:rsid w:val="001D47B0"/>
    <w:rsid w:val="001E036F"/>
    <w:rsid w:val="001E06C2"/>
    <w:rsid w:val="001E7EF8"/>
    <w:rsid w:val="001F00B7"/>
    <w:rsid w:val="001F0A61"/>
    <w:rsid w:val="001F0E5A"/>
    <w:rsid w:val="001F40A9"/>
    <w:rsid w:val="001F5B37"/>
    <w:rsid w:val="001F674D"/>
    <w:rsid w:val="001F79F4"/>
    <w:rsid w:val="0020001E"/>
    <w:rsid w:val="002004E0"/>
    <w:rsid w:val="002004F2"/>
    <w:rsid w:val="00200F88"/>
    <w:rsid w:val="0020119B"/>
    <w:rsid w:val="00201C48"/>
    <w:rsid w:val="0020533F"/>
    <w:rsid w:val="002144A3"/>
    <w:rsid w:val="002179AD"/>
    <w:rsid w:val="00220113"/>
    <w:rsid w:val="00220885"/>
    <w:rsid w:val="0022142F"/>
    <w:rsid w:val="00222F19"/>
    <w:rsid w:val="00223111"/>
    <w:rsid w:val="0022401C"/>
    <w:rsid w:val="002276F2"/>
    <w:rsid w:val="00227768"/>
    <w:rsid w:val="00231F29"/>
    <w:rsid w:val="00232838"/>
    <w:rsid w:val="0023464A"/>
    <w:rsid w:val="00235062"/>
    <w:rsid w:val="0023573C"/>
    <w:rsid w:val="00236413"/>
    <w:rsid w:val="0024059C"/>
    <w:rsid w:val="002421E5"/>
    <w:rsid w:val="00242EB7"/>
    <w:rsid w:val="00243A99"/>
    <w:rsid w:val="002453C9"/>
    <w:rsid w:val="002469F1"/>
    <w:rsid w:val="00246C14"/>
    <w:rsid w:val="00247963"/>
    <w:rsid w:val="00250090"/>
    <w:rsid w:val="00251F6D"/>
    <w:rsid w:val="002542DE"/>
    <w:rsid w:val="00254637"/>
    <w:rsid w:val="00254B7D"/>
    <w:rsid w:val="00257C31"/>
    <w:rsid w:val="002640C0"/>
    <w:rsid w:val="00265C06"/>
    <w:rsid w:val="0026636C"/>
    <w:rsid w:val="0026662B"/>
    <w:rsid w:val="002701C1"/>
    <w:rsid w:val="00270BEC"/>
    <w:rsid w:val="00270FF9"/>
    <w:rsid w:val="00273614"/>
    <w:rsid w:val="00274F4E"/>
    <w:rsid w:val="0027517F"/>
    <w:rsid w:val="00276E0E"/>
    <w:rsid w:val="00281674"/>
    <w:rsid w:val="00282A77"/>
    <w:rsid w:val="0028694B"/>
    <w:rsid w:val="00287D29"/>
    <w:rsid w:val="00291029"/>
    <w:rsid w:val="00292DE9"/>
    <w:rsid w:val="0029508D"/>
    <w:rsid w:val="00295CAD"/>
    <w:rsid w:val="00297E7B"/>
    <w:rsid w:val="002A0090"/>
    <w:rsid w:val="002A0AF4"/>
    <w:rsid w:val="002A2CD5"/>
    <w:rsid w:val="002A387C"/>
    <w:rsid w:val="002A5FB9"/>
    <w:rsid w:val="002A7C56"/>
    <w:rsid w:val="002B13BE"/>
    <w:rsid w:val="002B532C"/>
    <w:rsid w:val="002C003C"/>
    <w:rsid w:val="002C0A1C"/>
    <w:rsid w:val="002C1029"/>
    <w:rsid w:val="002C24BC"/>
    <w:rsid w:val="002C480E"/>
    <w:rsid w:val="002D1F2F"/>
    <w:rsid w:val="002D2297"/>
    <w:rsid w:val="002D55B0"/>
    <w:rsid w:val="002D6A9A"/>
    <w:rsid w:val="002D7F12"/>
    <w:rsid w:val="002E0B54"/>
    <w:rsid w:val="002E2C36"/>
    <w:rsid w:val="002E3F96"/>
    <w:rsid w:val="002E4261"/>
    <w:rsid w:val="002E447F"/>
    <w:rsid w:val="002E657F"/>
    <w:rsid w:val="002F15F8"/>
    <w:rsid w:val="002F1B53"/>
    <w:rsid w:val="002F5B94"/>
    <w:rsid w:val="002F6763"/>
    <w:rsid w:val="002F7B35"/>
    <w:rsid w:val="00300141"/>
    <w:rsid w:val="0030042D"/>
    <w:rsid w:val="0030292A"/>
    <w:rsid w:val="00304901"/>
    <w:rsid w:val="003049A9"/>
    <w:rsid w:val="003071B1"/>
    <w:rsid w:val="00310CD6"/>
    <w:rsid w:val="00310DE8"/>
    <w:rsid w:val="003117DF"/>
    <w:rsid w:val="00312963"/>
    <w:rsid w:val="00314892"/>
    <w:rsid w:val="00315E24"/>
    <w:rsid w:val="00315F2F"/>
    <w:rsid w:val="00316303"/>
    <w:rsid w:val="00316626"/>
    <w:rsid w:val="003176A1"/>
    <w:rsid w:val="00320F54"/>
    <w:rsid w:val="00321625"/>
    <w:rsid w:val="00322E66"/>
    <w:rsid w:val="00324287"/>
    <w:rsid w:val="003314D4"/>
    <w:rsid w:val="00332B22"/>
    <w:rsid w:val="0033582D"/>
    <w:rsid w:val="003360B6"/>
    <w:rsid w:val="003409A1"/>
    <w:rsid w:val="003419F2"/>
    <w:rsid w:val="00341D26"/>
    <w:rsid w:val="00343E2E"/>
    <w:rsid w:val="00344A04"/>
    <w:rsid w:val="00344D84"/>
    <w:rsid w:val="00346F5D"/>
    <w:rsid w:val="00350136"/>
    <w:rsid w:val="00352093"/>
    <w:rsid w:val="00355174"/>
    <w:rsid w:val="00355250"/>
    <w:rsid w:val="003559C5"/>
    <w:rsid w:val="00357B70"/>
    <w:rsid w:val="0036156E"/>
    <w:rsid w:val="003616C5"/>
    <w:rsid w:val="00362579"/>
    <w:rsid w:val="00363A1B"/>
    <w:rsid w:val="00366CD2"/>
    <w:rsid w:val="0036790F"/>
    <w:rsid w:val="00372C78"/>
    <w:rsid w:val="003739DD"/>
    <w:rsid w:val="0037446F"/>
    <w:rsid w:val="003771C5"/>
    <w:rsid w:val="0037791D"/>
    <w:rsid w:val="003813AD"/>
    <w:rsid w:val="003816AD"/>
    <w:rsid w:val="00384F19"/>
    <w:rsid w:val="00385A27"/>
    <w:rsid w:val="0038644A"/>
    <w:rsid w:val="00390823"/>
    <w:rsid w:val="003942A8"/>
    <w:rsid w:val="00394350"/>
    <w:rsid w:val="00396022"/>
    <w:rsid w:val="00396261"/>
    <w:rsid w:val="003978A8"/>
    <w:rsid w:val="003A0C3E"/>
    <w:rsid w:val="003A5F76"/>
    <w:rsid w:val="003A612E"/>
    <w:rsid w:val="003A6384"/>
    <w:rsid w:val="003A7FDD"/>
    <w:rsid w:val="003B0E0B"/>
    <w:rsid w:val="003B2C8F"/>
    <w:rsid w:val="003B2F52"/>
    <w:rsid w:val="003B62A4"/>
    <w:rsid w:val="003B67AC"/>
    <w:rsid w:val="003C227C"/>
    <w:rsid w:val="003C70EC"/>
    <w:rsid w:val="003C732F"/>
    <w:rsid w:val="003D16DF"/>
    <w:rsid w:val="003D1C9C"/>
    <w:rsid w:val="003D2342"/>
    <w:rsid w:val="003D2F60"/>
    <w:rsid w:val="003D4CC4"/>
    <w:rsid w:val="003D64FA"/>
    <w:rsid w:val="003E0346"/>
    <w:rsid w:val="003E044D"/>
    <w:rsid w:val="003E0D06"/>
    <w:rsid w:val="003E6AA2"/>
    <w:rsid w:val="003E6B8F"/>
    <w:rsid w:val="003F1DB0"/>
    <w:rsid w:val="003F6C22"/>
    <w:rsid w:val="003F70DA"/>
    <w:rsid w:val="00402862"/>
    <w:rsid w:val="0040469C"/>
    <w:rsid w:val="00411945"/>
    <w:rsid w:val="00412B18"/>
    <w:rsid w:val="00413E94"/>
    <w:rsid w:val="004145C0"/>
    <w:rsid w:val="00416525"/>
    <w:rsid w:val="00417C44"/>
    <w:rsid w:val="00421999"/>
    <w:rsid w:val="00422708"/>
    <w:rsid w:val="00422AB0"/>
    <w:rsid w:val="004331BE"/>
    <w:rsid w:val="00436B92"/>
    <w:rsid w:val="00436D45"/>
    <w:rsid w:val="00436F4E"/>
    <w:rsid w:val="004375C4"/>
    <w:rsid w:val="00440A49"/>
    <w:rsid w:val="0044204F"/>
    <w:rsid w:val="00442099"/>
    <w:rsid w:val="00443A8B"/>
    <w:rsid w:val="00446B40"/>
    <w:rsid w:val="00447C9B"/>
    <w:rsid w:val="0045024B"/>
    <w:rsid w:val="00450B3B"/>
    <w:rsid w:val="00451C99"/>
    <w:rsid w:val="0045323E"/>
    <w:rsid w:val="004536D8"/>
    <w:rsid w:val="00454B2C"/>
    <w:rsid w:val="004555A5"/>
    <w:rsid w:val="00455745"/>
    <w:rsid w:val="00456A75"/>
    <w:rsid w:val="00457B0B"/>
    <w:rsid w:val="0046134D"/>
    <w:rsid w:val="004614C2"/>
    <w:rsid w:val="00464274"/>
    <w:rsid w:val="00464873"/>
    <w:rsid w:val="004656E4"/>
    <w:rsid w:val="00465FBF"/>
    <w:rsid w:val="0046600C"/>
    <w:rsid w:val="00466298"/>
    <w:rsid w:val="00466820"/>
    <w:rsid w:val="004723CD"/>
    <w:rsid w:val="0047405A"/>
    <w:rsid w:val="00475626"/>
    <w:rsid w:val="00475D7E"/>
    <w:rsid w:val="004767D9"/>
    <w:rsid w:val="0048030B"/>
    <w:rsid w:val="0048328D"/>
    <w:rsid w:val="00483970"/>
    <w:rsid w:val="00483A0C"/>
    <w:rsid w:val="00485B81"/>
    <w:rsid w:val="0048712C"/>
    <w:rsid w:val="0049158F"/>
    <w:rsid w:val="00491A73"/>
    <w:rsid w:val="00493B4A"/>
    <w:rsid w:val="004A1B66"/>
    <w:rsid w:val="004A374A"/>
    <w:rsid w:val="004A3CD9"/>
    <w:rsid w:val="004A465A"/>
    <w:rsid w:val="004A573A"/>
    <w:rsid w:val="004A591B"/>
    <w:rsid w:val="004A7509"/>
    <w:rsid w:val="004B5B80"/>
    <w:rsid w:val="004C2C7B"/>
    <w:rsid w:val="004C375B"/>
    <w:rsid w:val="004C3B25"/>
    <w:rsid w:val="004C46D3"/>
    <w:rsid w:val="004C4EDF"/>
    <w:rsid w:val="004C5D9E"/>
    <w:rsid w:val="004C61E3"/>
    <w:rsid w:val="004C787F"/>
    <w:rsid w:val="004D0428"/>
    <w:rsid w:val="004D33DF"/>
    <w:rsid w:val="004D4609"/>
    <w:rsid w:val="004D47DA"/>
    <w:rsid w:val="004E05B5"/>
    <w:rsid w:val="004E1F91"/>
    <w:rsid w:val="004E3576"/>
    <w:rsid w:val="004E3ADB"/>
    <w:rsid w:val="004E3F79"/>
    <w:rsid w:val="004E66D1"/>
    <w:rsid w:val="004F0F92"/>
    <w:rsid w:val="004F302C"/>
    <w:rsid w:val="004F533F"/>
    <w:rsid w:val="004F61F6"/>
    <w:rsid w:val="004F6766"/>
    <w:rsid w:val="004F7CAB"/>
    <w:rsid w:val="00500498"/>
    <w:rsid w:val="005005EB"/>
    <w:rsid w:val="005039AE"/>
    <w:rsid w:val="005048BB"/>
    <w:rsid w:val="0050595E"/>
    <w:rsid w:val="00506CD6"/>
    <w:rsid w:val="00506FAE"/>
    <w:rsid w:val="00507156"/>
    <w:rsid w:val="0050751A"/>
    <w:rsid w:val="00510CCF"/>
    <w:rsid w:val="005133E1"/>
    <w:rsid w:val="00514812"/>
    <w:rsid w:val="00514D1D"/>
    <w:rsid w:val="00515714"/>
    <w:rsid w:val="0052535B"/>
    <w:rsid w:val="0052585B"/>
    <w:rsid w:val="00525F1D"/>
    <w:rsid w:val="00530D3D"/>
    <w:rsid w:val="0053485A"/>
    <w:rsid w:val="005353CB"/>
    <w:rsid w:val="00535B7E"/>
    <w:rsid w:val="00536EFC"/>
    <w:rsid w:val="00541E63"/>
    <w:rsid w:val="0054440A"/>
    <w:rsid w:val="005469CB"/>
    <w:rsid w:val="00546B2F"/>
    <w:rsid w:val="00550651"/>
    <w:rsid w:val="00551037"/>
    <w:rsid w:val="005513B8"/>
    <w:rsid w:val="005567FB"/>
    <w:rsid w:val="00556872"/>
    <w:rsid w:val="00556AB1"/>
    <w:rsid w:val="00560B30"/>
    <w:rsid w:val="00560D37"/>
    <w:rsid w:val="005633E8"/>
    <w:rsid w:val="00563FBD"/>
    <w:rsid w:val="00571A26"/>
    <w:rsid w:val="00575173"/>
    <w:rsid w:val="00577411"/>
    <w:rsid w:val="00577776"/>
    <w:rsid w:val="00577DFA"/>
    <w:rsid w:val="00580D13"/>
    <w:rsid w:val="00581096"/>
    <w:rsid w:val="005832B7"/>
    <w:rsid w:val="00583954"/>
    <w:rsid w:val="00583B0C"/>
    <w:rsid w:val="00584A28"/>
    <w:rsid w:val="00586D70"/>
    <w:rsid w:val="00591F0E"/>
    <w:rsid w:val="00597A38"/>
    <w:rsid w:val="005A1BD3"/>
    <w:rsid w:val="005A1EB6"/>
    <w:rsid w:val="005A1F44"/>
    <w:rsid w:val="005A57C9"/>
    <w:rsid w:val="005A57D2"/>
    <w:rsid w:val="005A7982"/>
    <w:rsid w:val="005B0424"/>
    <w:rsid w:val="005B3263"/>
    <w:rsid w:val="005B3707"/>
    <w:rsid w:val="005B3AA4"/>
    <w:rsid w:val="005B3C07"/>
    <w:rsid w:val="005B49D6"/>
    <w:rsid w:val="005B58FD"/>
    <w:rsid w:val="005B74E4"/>
    <w:rsid w:val="005C3426"/>
    <w:rsid w:val="005C6752"/>
    <w:rsid w:val="005C7594"/>
    <w:rsid w:val="005C7DC5"/>
    <w:rsid w:val="005D1869"/>
    <w:rsid w:val="005D286F"/>
    <w:rsid w:val="005D339B"/>
    <w:rsid w:val="005D4820"/>
    <w:rsid w:val="005D616C"/>
    <w:rsid w:val="005E13F9"/>
    <w:rsid w:val="005E2D78"/>
    <w:rsid w:val="005E4001"/>
    <w:rsid w:val="005E4E15"/>
    <w:rsid w:val="005E58C9"/>
    <w:rsid w:val="005E7DC7"/>
    <w:rsid w:val="005F0F8E"/>
    <w:rsid w:val="005F27C8"/>
    <w:rsid w:val="005F2F30"/>
    <w:rsid w:val="005F4497"/>
    <w:rsid w:val="005F4AF8"/>
    <w:rsid w:val="006017FF"/>
    <w:rsid w:val="006037D2"/>
    <w:rsid w:val="0060454E"/>
    <w:rsid w:val="00605013"/>
    <w:rsid w:val="00605497"/>
    <w:rsid w:val="00611427"/>
    <w:rsid w:val="00615A69"/>
    <w:rsid w:val="00617345"/>
    <w:rsid w:val="00617BCE"/>
    <w:rsid w:val="00625E59"/>
    <w:rsid w:val="0062750E"/>
    <w:rsid w:val="0063474E"/>
    <w:rsid w:val="006355FD"/>
    <w:rsid w:val="006360CB"/>
    <w:rsid w:val="00636EB7"/>
    <w:rsid w:val="0063744A"/>
    <w:rsid w:val="0064026F"/>
    <w:rsid w:val="006468BC"/>
    <w:rsid w:val="00646CE1"/>
    <w:rsid w:val="0064731A"/>
    <w:rsid w:val="00650189"/>
    <w:rsid w:val="00651B0D"/>
    <w:rsid w:val="00651F4D"/>
    <w:rsid w:val="006523A8"/>
    <w:rsid w:val="00652B3B"/>
    <w:rsid w:val="006565D1"/>
    <w:rsid w:val="00662DE5"/>
    <w:rsid w:val="00663E42"/>
    <w:rsid w:val="0066433E"/>
    <w:rsid w:val="0066529A"/>
    <w:rsid w:val="00666991"/>
    <w:rsid w:val="00666EDB"/>
    <w:rsid w:val="00667FFE"/>
    <w:rsid w:val="00670A64"/>
    <w:rsid w:val="00672971"/>
    <w:rsid w:val="006729A1"/>
    <w:rsid w:val="00673C41"/>
    <w:rsid w:val="00676393"/>
    <w:rsid w:val="00682022"/>
    <w:rsid w:val="006829DF"/>
    <w:rsid w:val="00682F0C"/>
    <w:rsid w:val="006837AE"/>
    <w:rsid w:val="00683E37"/>
    <w:rsid w:val="00686160"/>
    <w:rsid w:val="00687C0D"/>
    <w:rsid w:val="00691AD4"/>
    <w:rsid w:val="00694050"/>
    <w:rsid w:val="0069593A"/>
    <w:rsid w:val="00696BDF"/>
    <w:rsid w:val="006971D4"/>
    <w:rsid w:val="006A1381"/>
    <w:rsid w:val="006A2F96"/>
    <w:rsid w:val="006A3ED0"/>
    <w:rsid w:val="006A46A6"/>
    <w:rsid w:val="006A6250"/>
    <w:rsid w:val="006A7266"/>
    <w:rsid w:val="006B0B39"/>
    <w:rsid w:val="006B545A"/>
    <w:rsid w:val="006B6122"/>
    <w:rsid w:val="006C1C4A"/>
    <w:rsid w:val="006C3291"/>
    <w:rsid w:val="006C38C7"/>
    <w:rsid w:val="006C5FC3"/>
    <w:rsid w:val="006C6BBF"/>
    <w:rsid w:val="006D1523"/>
    <w:rsid w:val="006D5A96"/>
    <w:rsid w:val="006D6573"/>
    <w:rsid w:val="006D66AC"/>
    <w:rsid w:val="006D6AF5"/>
    <w:rsid w:val="006E343B"/>
    <w:rsid w:val="006E386C"/>
    <w:rsid w:val="006E3BD7"/>
    <w:rsid w:val="006E40A2"/>
    <w:rsid w:val="006F0212"/>
    <w:rsid w:val="006F2AF3"/>
    <w:rsid w:val="006F32F5"/>
    <w:rsid w:val="006F3431"/>
    <w:rsid w:val="006F4F91"/>
    <w:rsid w:val="006F546B"/>
    <w:rsid w:val="006F5652"/>
    <w:rsid w:val="006F6FFA"/>
    <w:rsid w:val="006F7785"/>
    <w:rsid w:val="00701912"/>
    <w:rsid w:val="0070262D"/>
    <w:rsid w:val="00703FB3"/>
    <w:rsid w:val="00704507"/>
    <w:rsid w:val="00704FA4"/>
    <w:rsid w:val="00706EC8"/>
    <w:rsid w:val="00710184"/>
    <w:rsid w:val="007101A8"/>
    <w:rsid w:val="00711583"/>
    <w:rsid w:val="00711D7F"/>
    <w:rsid w:val="00712C38"/>
    <w:rsid w:val="00712D69"/>
    <w:rsid w:val="00714C6D"/>
    <w:rsid w:val="00715956"/>
    <w:rsid w:val="007216BD"/>
    <w:rsid w:val="007219A3"/>
    <w:rsid w:val="00721C7F"/>
    <w:rsid w:val="007232F0"/>
    <w:rsid w:val="00724108"/>
    <w:rsid w:val="00724679"/>
    <w:rsid w:val="00730721"/>
    <w:rsid w:val="00732DD7"/>
    <w:rsid w:val="00733B73"/>
    <w:rsid w:val="00734275"/>
    <w:rsid w:val="00735AFC"/>
    <w:rsid w:val="007371C1"/>
    <w:rsid w:val="007412FB"/>
    <w:rsid w:val="00743748"/>
    <w:rsid w:val="00743DB6"/>
    <w:rsid w:val="00745033"/>
    <w:rsid w:val="0074529F"/>
    <w:rsid w:val="007509B0"/>
    <w:rsid w:val="0075191E"/>
    <w:rsid w:val="007538E3"/>
    <w:rsid w:val="00753DCE"/>
    <w:rsid w:val="007544FA"/>
    <w:rsid w:val="007611BC"/>
    <w:rsid w:val="00762A8E"/>
    <w:rsid w:val="00763161"/>
    <w:rsid w:val="007638BF"/>
    <w:rsid w:val="0076402F"/>
    <w:rsid w:val="00771BD5"/>
    <w:rsid w:val="00772C4E"/>
    <w:rsid w:val="0077400B"/>
    <w:rsid w:val="00775E89"/>
    <w:rsid w:val="0078056D"/>
    <w:rsid w:val="00783169"/>
    <w:rsid w:val="00785C92"/>
    <w:rsid w:val="0079249C"/>
    <w:rsid w:val="00794206"/>
    <w:rsid w:val="00795A4B"/>
    <w:rsid w:val="007A05D5"/>
    <w:rsid w:val="007A51A9"/>
    <w:rsid w:val="007A5D4A"/>
    <w:rsid w:val="007B022D"/>
    <w:rsid w:val="007B1581"/>
    <w:rsid w:val="007B47C0"/>
    <w:rsid w:val="007B4A53"/>
    <w:rsid w:val="007B6AC5"/>
    <w:rsid w:val="007C2C5E"/>
    <w:rsid w:val="007C3850"/>
    <w:rsid w:val="007C40E8"/>
    <w:rsid w:val="007C4B41"/>
    <w:rsid w:val="007C576B"/>
    <w:rsid w:val="007C585F"/>
    <w:rsid w:val="007C592E"/>
    <w:rsid w:val="007C732A"/>
    <w:rsid w:val="007D09F2"/>
    <w:rsid w:val="007D1789"/>
    <w:rsid w:val="007D308C"/>
    <w:rsid w:val="007E24BB"/>
    <w:rsid w:val="007E4968"/>
    <w:rsid w:val="007F0AB1"/>
    <w:rsid w:val="007F19D5"/>
    <w:rsid w:val="007F288E"/>
    <w:rsid w:val="007F34E0"/>
    <w:rsid w:val="007F356D"/>
    <w:rsid w:val="007F3B1A"/>
    <w:rsid w:val="007F5226"/>
    <w:rsid w:val="007F5D3B"/>
    <w:rsid w:val="007F5F14"/>
    <w:rsid w:val="007F77C2"/>
    <w:rsid w:val="00804588"/>
    <w:rsid w:val="008047C6"/>
    <w:rsid w:val="00810A1D"/>
    <w:rsid w:val="008135AF"/>
    <w:rsid w:val="00815229"/>
    <w:rsid w:val="008170C1"/>
    <w:rsid w:val="008201FD"/>
    <w:rsid w:val="00820324"/>
    <w:rsid w:val="00821A24"/>
    <w:rsid w:val="00824F89"/>
    <w:rsid w:val="008274F3"/>
    <w:rsid w:val="008275AF"/>
    <w:rsid w:val="00832F35"/>
    <w:rsid w:val="00834A7A"/>
    <w:rsid w:val="00834E2B"/>
    <w:rsid w:val="00840517"/>
    <w:rsid w:val="00842CCC"/>
    <w:rsid w:val="008435AF"/>
    <w:rsid w:val="00843775"/>
    <w:rsid w:val="0084461F"/>
    <w:rsid w:val="00850F23"/>
    <w:rsid w:val="008617C3"/>
    <w:rsid w:val="00862449"/>
    <w:rsid w:val="0086286F"/>
    <w:rsid w:val="00862B3F"/>
    <w:rsid w:val="00862DCB"/>
    <w:rsid w:val="00862EAA"/>
    <w:rsid w:val="0086471A"/>
    <w:rsid w:val="00864D40"/>
    <w:rsid w:val="00865277"/>
    <w:rsid w:val="00866550"/>
    <w:rsid w:val="00866827"/>
    <w:rsid w:val="008710D3"/>
    <w:rsid w:val="00871956"/>
    <w:rsid w:val="00872E09"/>
    <w:rsid w:val="00873E8F"/>
    <w:rsid w:val="0087531C"/>
    <w:rsid w:val="008760C2"/>
    <w:rsid w:val="0087794C"/>
    <w:rsid w:val="008814FC"/>
    <w:rsid w:val="008860C7"/>
    <w:rsid w:val="00886A2F"/>
    <w:rsid w:val="00887C90"/>
    <w:rsid w:val="00887C91"/>
    <w:rsid w:val="00890EE8"/>
    <w:rsid w:val="008940CA"/>
    <w:rsid w:val="00894C6F"/>
    <w:rsid w:val="0089675A"/>
    <w:rsid w:val="00896769"/>
    <w:rsid w:val="008A0BDF"/>
    <w:rsid w:val="008A0FC9"/>
    <w:rsid w:val="008A3730"/>
    <w:rsid w:val="008A391A"/>
    <w:rsid w:val="008A41F2"/>
    <w:rsid w:val="008A4711"/>
    <w:rsid w:val="008A499D"/>
    <w:rsid w:val="008A507A"/>
    <w:rsid w:val="008A521B"/>
    <w:rsid w:val="008A59CB"/>
    <w:rsid w:val="008A628C"/>
    <w:rsid w:val="008A6AB5"/>
    <w:rsid w:val="008A722D"/>
    <w:rsid w:val="008A7583"/>
    <w:rsid w:val="008A7AFE"/>
    <w:rsid w:val="008B13D7"/>
    <w:rsid w:val="008B1B3E"/>
    <w:rsid w:val="008B3974"/>
    <w:rsid w:val="008B46C1"/>
    <w:rsid w:val="008B654F"/>
    <w:rsid w:val="008B7968"/>
    <w:rsid w:val="008C5AB6"/>
    <w:rsid w:val="008C730A"/>
    <w:rsid w:val="008D1D99"/>
    <w:rsid w:val="008D211C"/>
    <w:rsid w:val="008D5B0F"/>
    <w:rsid w:val="008D61D7"/>
    <w:rsid w:val="008D62C6"/>
    <w:rsid w:val="008E0BC7"/>
    <w:rsid w:val="008E1349"/>
    <w:rsid w:val="008E147F"/>
    <w:rsid w:val="008E3DEF"/>
    <w:rsid w:val="008E5941"/>
    <w:rsid w:val="008E7C57"/>
    <w:rsid w:val="008F0ADC"/>
    <w:rsid w:val="008F1157"/>
    <w:rsid w:val="008F12C6"/>
    <w:rsid w:val="008F1374"/>
    <w:rsid w:val="008F217A"/>
    <w:rsid w:val="008F5A14"/>
    <w:rsid w:val="008F7B94"/>
    <w:rsid w:val="009009B7"/>
    <w:rsid w:val="009046F6"/>
    <w:rsid w:val="009055A0"/>
    <w:rsid w:val="00910670"/>
    <w:rsid w:val="00912451"/>
    <w:rsid w:val="00913239"/>
    <w:rsid w:val="00913B52"/>
    <w:rsid w:val="009170B7"/>
    <w:rsid w:val="009170DE"/>
    <w:rsid w:val="00920308"/>
    <w:rsid w:val="00922B1B"/>
    <w:rsid w:val="00922CBC"/>
    <w:rsid w:val="00923E0A"/>
    <w:rsid w:val="00926C1D"/>
    <w:rsid w:val="009277F6"/>
    <w:rsid w:val="00927E27"/>
    <w:rsid w:val="00931249"/>
    <w:rsid w:val="00931BE5"/>
    <w:rsid w:val="009341E9"/>
    <w:rsid w:val="00935F01"/>
    <w:rsid w:val="00942AF6"/>
    <w:rsid w:val="009436F6"/>
    <w:rsid w:val="00944C90"/>
    <w:rsid w:val="00947956"/>
    <w:rsid w:val="0095036B"/>
    <w:rsid w:val="00951264"/>
    <w:rsid w:val="00951389"/>
    <w:rsid w:val="00951D2F"/>
    <w:rsid w:val="0095357A"/>
    <w:rsid w:val="00954121"/>
    <w:rsid w:val="009542CA"/>
    <w:rsid w:val="00954A78"/>
    <w:rsid w:val="00956829"/>
    <w:rsid w:val="00957B96"/>
    <w:rsid w:val="00965084"/>
    <w:rsid w:val="009651C1"/>
    <w:rsid w:val="0096767B"/>
    <w:rsid w:val="0097149A"/>
    <w:rsid w:val="009722F5"/>
    <w:rsid w:val="0098054F"/>
    <w:rsid w:val="0098298B"/>
    <w:rsid w:val="00983168"/>
    <w:rsid w:val="00984315"/>
    <w:rsid w:val="009857F6"/>
    <w:rsid w:val="00985A9C"/>
    <w:rsid w:val="00991D04"/>
    <w:rsid w:val="00991DBE"/>
    <w:rsid w:val="00991F5E"/>
    <w:rsid w:val="009921ED"/>
    <w:rsid w:val="0099549E"/>
    <w:rsid w:val="00996447"/>
    <w:rsid w:val="009A113D"/>
    <w:rsid w:val="009A1AAA"/>
    <w:rsid w:val="009A22E2"/>
    <w:rsid w:val="009A3567"/>
    <w:rsid w:val="009A3BF9"/>
    <w:rsid w:val="009A42BE"/>
    <w:rsid w:val="009A693F"/>
    <w:rsid w:val="009A732D"/>
    <w:rsid w:val="009B49B8"/>
    <w:rsid w:val="009C151E"/>
    <w:rsid w:val="009C4694"/>
    <w:rsid w:val="009C4D03"/>
    <w:rsid w:val="009C5057"/>
    <w:rsid w:val="009C5357"/>
    <w:rsid w:val="009C786D"/>
    <w:rsid w:val="009C7C33"/>
    <w:rsid w:val="009C7D0A"/>
    <w:rsid w:val="009C7E9E"/>
    <w:rsid w:val="009D0176"/>
    <w:rsid w:val="009D2675"/>
    <w:rsid w:val="009D288C"/>
    <w:rsid w:val="009D3734"/>
    <w:rsid w:val="009E041B"/>
    <w:rsid w:val="009E0DCD"/>
    <w:rsid w:val="009E11CC"/>
    <w:rsid w:val="009E1D60"/>
    <w:rsid w:val="009E4361"/>
    <w:rsid w:val="009E7243"/>
    <w:rsid w:val="009E74DD"/>
    <w:rsid w:val="009F079C"/>
    <w:rsid w:val="009F09B0"/>
    <w:rsid w:val="009F0FF3"/>
    <w:rsid w:val="009F1E82"/>
    <w:rsid w:val="009F3FD7"/>
    <w:rsid w:val="009F63B9"/>
    <w:rsid w:val="009F69DF"/>
    <w:rsid w:val="00A01934"/>
    <w:rsid w:val="00A01EA6"/>
    <w:rsid w:val="00A04275"/>
    <w:rsid w:val="00A04555"/>
    <w:rsid w:val="00A057A0"/>
    <w:rsid w:val="00A059CE"/>
    <w:rsid w:val="00A077DC"/>
    <w:rsid w:val="00A07CDC"/>
    <w:rsid w:val="00A16818"/>
    <w:rsid w:val="00A21E2C"/>
    <w:rsid w:val="00A22B05"/>
    <w:rsid w:val="00A22B36"/>
    <w:rsid w:val="00A248D4"/>
    <w:rsid w:val="00A26FE8"/>
    <w:rsid w:val="00A319F1"/>
    <w:rsid w:val="00A341CE"/>
    <w:rsid w:val="00A34527"/>
    <w:rsid w:val="00A362F2"/>
    <w:rsid w:val="00A36979"/>
    <w:rsid w:val="00A3733B"/>
    <w:rsid w:val="00A45661"/>
    <w:rsid w:val="00A465BA"/>
    <w:rsid w:val="00A472BA"/>
    <w:rsid w:val="00A526BD"/>
    <w:rsid w:val="00A540BB"/>
    <w:rsid w:val="00A54798"/>
    <w:rsid w:val="00A55540"/>
    <w:rsid w:val="00A55640"/>
    <w:rsid w:val="00A57743"/>
    <w:rsid w:val="00A57B7A"/>
    <w:rsid w:val="00A62E89"/>
    <w:rsid w:val="00A70377"/>
    <w:rsid w:val="00A708AC"/>
    <w:rsid w:val="00A70C82"/>
    <w:rsid w:val="00A70CE5"/>
    <w:rsid w:val="00A758C7"/>
    <w:rsid w:val="00A75904"/>
    <w:rsid w:val="00A7638D"/>
    <w:rsid w:val="00A82D9C"/>
    <w:rsid w:val="00A85F1A"/>
    <w:rsid w:val="00A87202"/>
    <w:rsid w:val="00A874C3"/>
    <w:rsid w:val="00A90238"/>
    <w:rsid w:val="00A90918"/>
    <w:rsid w:val="00A92678"/>
    <w:rsid w:val="00A93B77"/>
    <w:rsid w:val="00A94CE0"/>
    <w:rsid w:val="00A977FB"/>
    <w:rsid w:val="00AA0AD5"/>
    <w:rsid w:val="00AA22DB"/>
    <w:rsid w:val="00AA3DE5"/>
    <w:rsid w:val="00AA47F3"/>
    <w:rsid w:val="00AB35D0"/>
    <w:rsid w:val="00AC078D"/>
    <w:rsid w:val="00AC11FF"/>
    <w:rsid w:val="00AC2AE1"/>
    <w:rsid w:val="00AC2D0E"/>
    <w:rsid w:val="00AC54E4"/>
    <w:rsid w:val="00AC62A9"/>
    <w:rsid w:val="00AD00F6"/>
    <w:rsid w:val="00AD0567"/>
    <w:rsid w:val="00AD134B"/>
    <w:rsid w:val="00AD24F7"/>
    <w:rsid w:val="00AD36A1"/>
    <w:rsid w:val="00AD3F00"/>
    <w:rsid w:val="00AD46AA"/>
    <w:rsid w:val="00AD687B"/>
    <w:rsid w:val="00AD75A9"/>
    <w:rsid w:val="00AE063D"/>
    <w:rsid w:val="00AE27DE"/>
    <w:rsid w:val="00AE7C7A"/>
    <w:rsid w:val="00AF18C7"/>
    <w:rsid w:val="00AF2D04"/>
    <w:rsid w:val="00AF3067"/>
    <w:rsid w:val="00AF51C5"/>
    <w:rsid w:val="00AF6269"/>
    <w:rsid w:val="00B0182B"/>
    <w:rsid w:val="00B04532"/>
    <w:rsid w:val="00B046B2"/>
    <w:rsid w:val="00B05205"/>
    <w:rsid w:val="00B072C0"/>
    <w:rsid w:val="00B0793E"/>
    <w:rsid w:val="00B14075"/>
    <w:rsid w:val="00B160CF"/>
    <w:rsid w:val="00B22959"/>
    <w:rsid w:val="00B24E5E"/>
    <w:rsid w:val="00B25BA4"/>
    <w:rsid w:val="00B3144E"/>
    <w:rsid w:val="00B3312B"/>
    <w:rsid w:val="00B33813"/>
    <w:rsid w:val="00B34667"/>
    <w:rsid w:val="00B35B63"/>
    <w:rsid w:val="00B3721D"/>
    <w:rsid w:val="00B42F7F"/>
    <w:rsid w:val="00B44769"/>
    <w:rsid w:val="00B470EA"/>
    <w:rsid w:val="00B475A3"/>
    <w:rsid w:val="00B47897"/>
    <w:rsid w:val="00B53704"/>
    <w:rsid w:val="00B54762"/>
    <w:rsid w:val="00B54F35"/>
    <w:rsid w:val="00B5714E"/>
    <w:rsid w:val="00B573FF"/>
    <w:rsid w:val="00B61413"/>
    <w:rsid w:val="00B61F2B"/>
    <w:rsid w:val="00B64258"/>
    <w:rsid w:val="00B6495B"/>
    <w:rsid w:val="00B659AF"/>
    <w:rsid w:val="00B736E1"/>
    <w:rsid w:val="00B73C14"/>
    <w:rsid w:val="00B7726E"/>
    <w:rsid w:val="00B80F32"/>
    <w:rsid w:val="00B81A01"/>
    <w:rsid w:val="00B840DF"/>
    <w:rsid w:val="00B84343"/>
    <w:rsid w:val="00B8443A"/>
    <w:rsid w:val="00B845AD"/>
    <w:rsid w:val="00B85780"/>
    <w:rsid w:val="00BA142C"/>
    <w:rsid w:val="00BA34EB"/>
    <w:rsid w:val="00BA5772"/>
    <w:rsid w:val="00BA597A"/>
    <w:rsid w:val="00BB0276"/>
    <w:rsid w:val="00BB028C"/>
    <w:rsid w:val="00BB2C32"/>
    <w:rsid w:val="00BB40C6"/>
    <w:rsid w:val="00BB4B21"/>
    <w:rsid w:val="00BB4C8E"/>
    <w:rsid w:val="00BB7137"/>
    <w:rsid w:val="00BC3096"/>
    <w:rsid w:val="00BC5F5C"/>
    <w:rsid w:val="00BC648C"/>
    <w:rsid w:val="00BD0FB8"/>
    <w:rsid w:val="00BD154B"/>
    <w:rsid w:val="00BD17F9"/>
    <w:rsid w:val="00BD1B9E"/>
    <w:rsid w:val="00BD237B"/>
    <w:rsid w:val="00BD3972"/>
    <w:rsid w:val="00BD7D7C"/>
    <w:rsid w:val="00BE0CC2"/>
    <w:rsid w:val="00BE12D2"/>
    <w:rsid w:val="00BE56EA"/>
    <w:rsid w:val="00BE674B"/>
    <w:rsid w:val="00BF07DC"/>
    <w:rsid w:val="00BF3B48"/>
    <w:rsid w:val="00BF4450"/>
    <w:rsid w:val="00BF6766"/>
    <w:rsid w:val="00C000FF"/>
    <w:rsid w:val="00C015E2"/>
    <w:rsid w:val="00C01F71"/>
    <w:rsid w:val="00C02128"/>
    <w:rsid w:val="00C02898"/>
    <w:rsid w:val="00C05756"/>
    <w:rsid w:val="00C07F4B"/>
    <w:rsid w:val="00C10A77"/>
    <w:rsid w:val="00C11DA0"/>
    <w:rsid w:val="00C1479F"/>
    <w:rsid w:val="00C14FFC"/>
    <w:rsid w:val="00C16A6B"/>
    <w:rsid w:val="00C20123"/>
    <w:rsid w:val="00C2053C"/>
    <w:rsid w:val="00C228DE"/>
    <w:rsid w:val="00C22BFD"/>
    <w:rsid w:val="00C24FEF"/>
    <w:rsid w:val="00C25419"/>
    <w:rsid w:val="00C26EB0"/>
    <w:rsid w:val="00C26F45"/>
    <w:rsid w:val="00C279FE"/>
    <w:rsid w:val="00C31984"/>
    <w:rsid w:val="00C31ADA"/>
    <w:rsid w:val="00C33655"/>
    <w:rsid w:val="00C341EE"/>
    <w:rsid w:val="00C356E6"/>
    <w:rsid w:val="00C3605F"/>
    <w:rsid w:val="00C378E2"/>
    <w:rsid w:val="00C42667"/>
    <w:rsid w:val="00C42EC0"/>
    <w:rsid w:val="00C43470"/>
    <w:rsid w:val="00C46E0F"/>
    <w:rsid w:val="00C500C6"/>
    <w:rsid w:val="00C513D4"/>
    <w:rsid w:val="00C515F4"/>
    <w:rsid w:val="00C52F8E"/>
    <w:rsid w:val="00C54200"/>
    <w:rsid w:val="00C5603C"/>
    <w:rsid w:val="00C569FE"/>
    <w:rsid w:val="00C6163E"/>
    <w:rsid w:val="00C61C17"/>
    <w:rsid w:val="00C62E29"/>
    <w:rsid w:val="00C63490"/>
    <w:rsid w:val="00C63656"/>
    <w:rsid w:val="00C645AF"/>
    <w:rsid w:val="00C64692"/>
    <w:rsid w:val="00C672A2"/>
    <w:rsid w:val="00C67E33"/>
    <w:rsid w:val="00C71449"/>
    <w:rsid w:val="00C72B07"/>
    <w:rsid w:val="00C76090"/>
    <w:rsid w:val="00C76BB5"/>
    <w:rsid w:val="00C76E74"/>
    <w:rsid w:val="00C77A80"/>
    <w:rsid w:val="00C8096F"/>
    <w:rsid w:val="00C80CA8"/>
    <w:rsid w:val="00C83846"/>
    <w:rsid w:val="00C903E3"/>
    <w:rsid w:val="00C907D7"/>
    <w:rsid w:val="00C90B78"/>
    <w:rsid w:val="00C91907"/>
    <w:rsid w:val="00C91D3E"/>
    <w:rsid w:val="00C929A1"/>
    <w:rsid w:val="00C93C0D"/>
    <w:rsid w:val="00C94230"/>
    <w:rsid w:val="00C94477"/>
    <w:rsid w:val="00C9563D"/>
    <w:rsid w:val="00C964FA"/>
    <w:rsid w:val="00CA1D9E"/>
    <w:rsid w:val="00CA22B0"/>
    <w:rsid w:val="00CB32B0"/>
    <w:rsid w:val="00CB3D07"/>
    <w:rsid w:val="00CB569E"/>
    <w:rsid w:val="00CB73DA"/>
    <w:rsid w:val="00CC4B15"/>
    <w:rsid w:val="00CC4D65"/>
    <w:rsid w:val="00CC4F32"/>
    <w:rsid w:val="00CC728B"/>
    <w:rsid w:val="00CD2AC0"/>
    <w:rsid w:val="00CD4369"/>
    <w:rsid w:val="00CD6836"/>
    <w:rsid w:val="00CE1ADC"/>
    <w:rsid w:val="00CE39D2"/>
    <w:rsid w:val="00CE4E2D"/>
    <w:rsid w:val="00CE58A9"/>
    <w:rsid w:val="00CE6F6A"/>
    <w:rsid w:val="00CE7503"/>
    <w:rsid w:val="00CF012D"/>
    <w:rsid w:val="00CF6D93"/>
    <w:rsid w:val="00CF7371"/>
    <w:rsid w:val="00CF74F9"/>
    <w:rsid w:val="00D01DF9"/>
    <w:rsid w:val="00D03346"/>
    <w:rsid w:val="00D040A2"/>
    <w:rsid w:val="00D10914"/>
    <w:rsid w:val="00D1147A"/>
    <w:rsid w:val="00D15EE1"/>
    <w:rsid w:val="00D21FEB"/>
    <w:rsid w:val="00D220CD"/>
    <w:rsid w:val="00D224A8"/>
    <w:rsid w:val="00D24D06"/>
    <w:rsid w:val="00D25B2E"/>
    <w:rsid w:val="00D27A16"/>
    <w:rsid w:val="00D3028C"/>
    <w:rsid w:val="00D3077D"/>
    <w:rsid w:val="00D31F15"/>
    <w:rsid w:val="00D321E9"/>
    <w:rsid w:val="00D33F3B"/>
    <w:rsid w:val="00D3499D"/>
    <w:rsid w:val="00D34E13"/>
    <w:rsid w:val="00D352D0"/>
    <w:rsid w:val="00D358A4"/>
    <w:rsid w:val="00D372CA"/>
    <w:rsid w:val="00D44196"/>
    <w:rsid w:val="00D45BDC"/>
    <w:rsid w:val="00D45F76"/>
    <w:rsid w:val="00D469C5"/>
    <w:rsid w:val="00D475E4"/>
    <w:rsid w:val="00D51B3C"/>
    <w:rsid w:val="00D524E1"/>
    <w:rsid w:val="00D52847"/>
    <w:rsid w:val="00D5320B"/>
    <w:rsid w:val="00D533F9"/>
    <w:rsid w:val="00D54025"/>
    <w:rsid w:val="00D55D6C"/>
    <w:rsid w:val="00D64F0D"/>
    <w:rsid w:val="00D652EE"/>
    <w:rsid w:val="00D66055"/>
    <w:rsid w:val="00D668CD"/>
    <w:rsid w:val="00D675B0"/>
    <w:rsid w:val="00D706A0"/>
    <w:rsid w:val="00D71171"/>
    <w:rsid w:val="00D72479"/>
    <w:rsid w:val="00D73565"/>
    <w:rsid w:val="00D7758F"/>
    <w:rsid w:val="00D77B4E"/>
    <w:rsid w:val="00D80878"/>
    <w:rsid w:val="00D83F19"/>
    <w:rsid w:val="00D856FC"/>
    <w:rsid w:val="00D860FB"/>
    <w:rsid w:val="00D86E61"/>
    <w:rsid w:val="00D87F3D"/>
    <w:rsid w:val="00D947E0"/>
    <w:rsid w:val="00D9510A"/>
    <w:rsid w:val="00D964AD"/>
    <w:rsid w:val="00D9661D"/>
    <w:rsid w:val="00D978A7"/>
    <w:rsid w:val="00DA065E"/>
    <w:rsid w:val="00DA19CC"/>
    <w:rsid w:val="00DA2B03"/>
    <w:rsid w:val="00DA4723"/>
    <w:rsid w:val="00DA6281"/>
    <w:rsid w:val="00DA639E"/>
    <w:rsid w:val="00DA68A9"/>
    <w:rsid w:val="00DB18FE"/>
    <w:rsid w:val="00DB20D0"/>
    <w:rsid w:val="00DB3DEA"/>
    <w:rsid w:val="00DB6775"/>
    <w:rsid w:val="00DB7366"/>
    <w:rsid w:val="00DC1376"/>
    <w:rsid w:val="00DC30A4"/>
    <w:rsid w:val="00DC5896"/>
    <w:rsid w:val="00DD0C5A"/>
    <w:rsid w:val="00DD1492"/>
    <w:rsid w:val="00DD2455"/>
    <w:rsid w:val="00DD4092"/>
    <w:rsid w:val="00DE159E"/>
    <w:rsid w:val="00DE34AC"/>
    <w:rsid w:val="00DE3754"/>
    <w:rsid w:val="00DE670E"/>
    <w:rsid w:val="00DF08C1"/>
    <w:rsid w:val="00DF19A0"/>
    <w:rsid w:val="00DF5C95"/>
    <w:rsid w:val="00E00B9C"/>
    <w:rsid w:val="00E01102"/>
    <w:rsid w:val="00E03A7F"/>
    <w:rsid w:val="00E03BFD"/>
    <w:rsid w:val="00E106A4"/>
    <w:rsid w:val="00E10738"/>
    <w:rsid w:val="00E12A93"/>
    <w:rsid w:val="00E13051"/>
    <w:rsid w:val="00E162BE"/>
    <w:rsid w:val="00E17FE2"/>
    <w:rsid w:val="00E21336"/>
    <w:rsid w:val="00E213AA"/>
    <w:rsid w:val="00E2291F"/>
    <w:rsid w:val="00E24B30"/>
    <w:rsid w:val="00E25A35"/>
    <w:rsid w:val="00E31288"/>
    <w:rsid w:val="00E33DC5"/>
    <w:rsid w:val="00E41A5A"/>
    <w:rsid w:val="00E437D0"/>
    <w:rsid w:val="00E4754E"/>
    <w:rsid w:val="00E5075F"/>
    <w:rsid w:val="00E5093D"/>
    <w:rsid w:val="00E50975"/>
    <w:rsid w:val="00E523A5"/>
    <w:rsid w:val="00E54F4E"/>
    <w:rsid w:val="00E55233"/>
    <w:rsid w:val="00E5790B"/>
    <w:rsid w:val="00E60273"/>
    <w:rsid w:val="00E61D12"/>
    <w:rsid w:val="00E63023"/>
    <w:rsid w:val="00E63CD3"/>
    <w:rsid w:val="00E66E8C"/>
    <w:rsid w:val="00E67968"/>
    <w:rsid w:val="00E7217E"/>
    <w:rsid w:val="00E73D0D"/>
    <w:rsid w:val="00E73D90"/>
    <w:rsid w:val="00E81810"/>
    <w:rsid w:val="00E83052"/>
    <w:rsid w:val="00E83E6C"/>
    <w:rsid w:val="00E85D54"/>
    <w:rsid w:val="00E90B4D"/>
    <w:rsid w:val="00E9122C"/>
    <w:rsid w:val="00E91627"/>
    <w:rsid w:val="00E9508A"/>
    <w:rsid w:val="00E96D0D"/>
    <w:rsid w:val="00EA0DDC"/>
    <w:rsid w:val="00EA0FB7"/>
    <w:rsid w:val="00EA29F3"/>
    <w:rsid w:val="00EA2B8D"/>
    <w:rsid w:val="00EA2E5F"/>
    <w:rsid w:val="00EA3116"/>
    <w:rsid w:val="00EA3481"/>
    <w:rsid w:val="00EA40D6"/>
    <w:rsid w:val="00EA57CA"/>
    <w:rsid w:val="00EA5D6C"/>
    <w:rsid w:val="00EA608A"/>
    <w:rsid w:val="00EA6953"/>
    <w:rsid w:val="00EA6D1C"/>
    <w:rsid w:val="00EB0351"/>
    <w:rsid w:val="00EB2B21"/>
    <w:rsid w:val="00EC22AC"/>
    <w:rsid w:val="00EC2ACA"/>
    <w:rsid w:val="00EC6D6F"/>
    <w:rsid w:val="00ED3D17"/>
    <w:rsid w:val="00ED4203"/>
    <w:rsid w:val="00ED53B2"/>
    <w:rsid w:val="00ED5B42"/>
    <w:rsid w:val="00ED5D3D"/>
    <w:rsid w:val="00ED5D43"/>
    <w:rsid w:val="00ED6674"/>
    <w:rsid w:val="00ED6F37"/>
    <w:rsid w:val="00EE0635"/>
    <w:rsid w:val="00EE3F0B"/>
    <w:rsid w:val="00EE5844"/>
    <w:rsid w:val="00EF1798"/>
    <w:rsid w:val="00EF1E99"/>
    <w:rsid w:val="00EF2DBB"/>
    <w:rsid w:val="00F0097A"/>
    <w:rsid w:val="00F010C8"/>
    <w:rsid w:val="00F0187B"/>
    <w:rsid w:val="00F02A18"/>
    <w:rsid w:val="00F02DB0"/>
    <w:rsid w:val="00F03210"/>
    <w:rsid w:val="00F04A44"/>
    <w:rsid w:val="00F062EC"/>
    <w:rsid w:val="00F064CF"/>
    <w:rsid w:val="00F077E0"/>
    <w:rsid w:val="00F07C5D"/>
    <w:rsid w:val="00F1252F"/>
    <w:rsid w:val="00F13F6B"/>
    <w:rsid w:val="00F1691C"/>
    <w:rsid w:val="00F203C8"/>
    <w:rsid w:val="00F205ED"/>
    <w:rsid w:val="00F20EDA"/>
    <w:rsid w:val="00F2109F"/>
    <w:rsid w:val="00F21E0F"/>
    <w:rsid w:val="00F2294C"/>
    <w:rsid w:val="00F231FE"/>
    <w:rsid w:val="00F32B72"/>
    <w:rsid w:val="00F33192"/>
    <w:rsid w:val="00F34993"/>
    <w:rsid w:val="00F40363"/>
    <w:rsid w:val="00F43908"/>
    <w:rsid w:val="00F44121"/>
    <w:rsid w:val="00F46A5C"/>
    <w:rsid w:val="00F4788E"/>
    <w:rsid w:val="00F479A2"/>
    <w:rsid w:val="00F47BD4"/>
    <w:rsid w:val="00F51117"/>
    <w:rsid w:val="00F5324D"/>
    <w:rsid w:val="00F57DBA"/>
    <w:rsid w:val="00F647D6"/>
    <w:rsid w:val="00F65F4D"/>
    <w:rsid w:val="00F7291A"/>
    <w:rsid w:val="00F72923"/>
    <w:rsid w:val="00F72C58"/>
    <w:rsid w:val="00F72D01"/>
    <w:rsid w:val="00F80566"/>
    <w:rsid w:val="00F810F1"/>
    <w:rsid w:val="00F821A0"/>
    <w:rsid w:val="00F8481E"/>
    <w:rsid w:val="00F853F0"/>
    <w:rsid w:val="00F86046"/>
    <w:rsid w:val="00F91039"/>
    <w:rsid w:val="00F92019"/>
    <w:rsid w:val="00F92A24"/>
    <w:rsid w:val="00F94352"/>
    <w:rsid w:val="00F960A1"/>
    <w:rsid w:val="00FA22E7"/>
    <w:rsid w:val="00FA27DF"/>
    <w:rsid w:val="00FA544C"/>
    <w:rsid w:val="00FA5DD2"/>
    <w:rsid w:val="00FA6BF8"/>
    <w:rsid w:val="00FB0043"/>
    <w:rsid w:val="00FB05B5"/>
    <w:rsid w:val="00FB1579"/>
    <w:rsid w:val="00FB4161"/>
    <w:rsid w:val="00FB4877"/>
    <w:rsid w:val="00FB55DA"/>
    <w:rsid w:val="00FB746D"/>
    <w:rsid w:val="00FB7597"/>
    <w:rsid w:val="00FB7E8E"/>
    <w:rsid w:val="00FC0728"/>
    <w:rsid w:val="00FC28FB"/>
    <w:rsid w:val="00FC44BD"/>
    <w:rsid w:val="00FC4905"/>
    <w:rsid w:val="00FC55A5"/>
    <w:rsid w:val="00FC745F"/>
    <w:rsid w:val="00FC78D2"/>
    <w:rsid w:val="00FD0F09"/>
    <w:rsid w:val="00FD1453"/>
    <w:rsid w:val="00FD14C4"/>
    <w:rsid w:val="00FD199B"/>
    <w:rsid w:val="00FD318B"/>
    <w:rsid w:val="00FD4C42"/>
    <w:rsid w:val="00FD4E8A"/>
    <w:rsid w:val="00FE2852"/>
    <w:rsid w:val="00FE325D"/>
    <w:rsid w:val="00FE494B"/>
    <w:rsid w:val="00FE4ACF"/>
    <w:rsid w:val="00FE55B2"/>
    <w:rsid w:val="00FE679A"/>
    <w:rsid w:val="00FE7249"/>
    <w:rsid w:val="00FF0CA9"/>
    <w:rsid w:val="00FF445C"/>
    <w:rsid w:val="00FF4F88"/>
    <w:rsid w:val="00FF51A6"/>
    <w:rsid w:val="00FF5902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D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5F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515F4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rsid w:val="00C515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515F4"/>
    <w:pPr>
      <w:keepNext/>
      <w:widowControl w:val="0"/>
      <w:numPr>
        <w:ilvl w:val="2"/>
        <w:numId w:val="1"/>
      </w:numPr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qFormat/>
    <w:rsid w:val="00C515F4"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C515F4"/>
    <w:pPr>
      <w:keepNext/>
      <w:widowControl w:val="0"/>
      <w:numPr>
        <w:ilvl w:val="4"/>
        <w:numId w:val="1"/>
      </w:numPr>
      <w:tabs>
        <w:tab w:val="left" w:pos="2160"/>
        <w:tab w:val="left" w:pos="2726"/>
        <w:tab w:val="left" w:pos="3292"/>
        <w:tab w:val="left" w:pos="3860"/>
        <w:tab w:val="left" w:pos="4426"/>
        <w:tab w:val="left" w:pos="4994"/>
        <w:tab w:val="left" w:pos="5560"/>
        <w:tab w:val="left" w:pos="6128"/>
        <w:tab w:val="left" w:pos="6694"/>
        <w:tab w:val="right" w:pos="7260"/>
        <w:tab w:val="left" w:pos="7828"/>
        <w:tab w:val="left" w:pos="8394"/>
        <w:tab w:val="decimal" w:pos="8962"/>
        <w:tab w:val="left" w:pos="9528"/>
        <w:tab w:val="left" w:pos="10096"/>
      </w:tabs>
      <w:ind w:left="1084" w:firstLine="0"/>
      <w:jc w:val="both"/>
      <w:outlineLvl w:val="4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C515F4"/>
    <w:rPr>
      <w:rFonts w:ascii="Wingdings" w:hAnsi="Wingdings"/>
    </w:rPr>
  </w:style>
  <w:style w:type="character" w:customStyle="1" w:styleId="WW8Num6z0">
    <w:name w:val="WW8Num6z0"/>
    <w:rsid w:val="00C515F4"/>
    <w:rPr>
      <w:color w:val="auto"/>
    </w:rPr>
  </w:style>
  <w:style w:type="character" w:customStyle="1" w:styleId="WW8Num7z1">
    <w:name w:val="WW8Num7z1"/>
    <w:rsid w:val="00C515F4"/>
    <w:rPr>
      <w:b w:val="0"/>
      <w:i w:val="0"/>
    </w:rPr>
  </w:style>
  <w:style w:type="character" w:customStyle="1" w:styleId="WW8Num13z1">
    <w:name w:val="WW8Num13z1"/>
    <w:rsid w:val="00C515F4"/>
    <w:rPr>
      <w:color w:val="auto"/>
    </w:rPr>
  </w:style>
  <w:style w:type="character" w:customStyle="1" w:styleId="WW8Num14z0">
    <w:name w:val="WW8Num14z0"/>
    <w:rsid w:val="00C515F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C515F4"/>
    <w:rPr>
      <w:rFonts w:ascii="Symbol" w:hAnsi="Symbol"/>
    </w:rPr>
  </w:style>
  <w:style w:type="character" w:customStyle="1" w:styleId="WW8Num14z2">
    <w:name w:val="WW8Num14z2"/>
    <w:rsid w:val="00C515F4"/>
    <w:rPr>
      <w:rFonts w:ascii="Wingdings" w:hAnsi="Wingdings"/>
    </w:rPr>
  </w:style>
  <w:style w:type="character" w:customStyle="1" w:styleId="WW8Num14z4">
    <w:name w:val="WW8Num14z4"/>
    <w:rsid w:val="00C515F4"/>
    <w:rPr>
      <w:rFonts w:ascii="Courier New" w:hAnsi="Courier New"/>
    </w:rPr>
  </w:style>
  <w:style w:type="character" w:customStyle="1" w:styleId="WW8Num21z0">
    <w:name w:val="WW8Num21z0"/>
    <w:rsid w:val="00C515F4"/>
    <w:rPr>
      <w:b w:val="0"/>
      <w:i w:val="0"/>
    </w:rPr>
  </w:style>
  <w:style w:type="character" w:customStyle="1" w:styleId="WW8Num32z0">
    <w:name w:val="WW8Num32z0"/>
    <w:rsid w:val="00C515F4"/>
    <w:rPr>
      <w:color w:val="auto"/>
    </w:rPr>
  </w:style>
  <w:style w:type="character" w:customStyle="1" w:styleId="WW8Num35z0">
    <w:name w:val="WW8Num35z0"/>
    <w:rsid w:val="00C515F4"/>
    <w:rPr>
      <w:sz w:val="20"/>
    </w:rPr>
  </w:style>
  <w:style w:type="character" w:customStyle="1" w:styleId="WW8Num36z0">
    <w:name w:val="WW8Num36z0"/>
    <w:rsid w:val="00C515F4"/>
    <w:rPr>
      <w:rFonts w:ascii="Symbol" w:hAnsi="Symbol"/>
    </w:rPr>
  </w:style>
  <w:style w:type="character" w:customStyle="1" w:styleId="WW8Num36z1">
    <w:name w:val="WW8Num36z1"/>
    <w:rsid w:val="00C515F4"/>
    <w:rPr>
      <w:rFonts w:ascii="Courier New" w:hAnsi="Courier New"/>
    </w:rPr>
  </w:style>
  <w:style w:type="character" w:customStyle="1" w:styleId="WW8Num36z2">
    <w:name w:val="WW8Num36z2"/>
    <w:rsid w:val="00C515F4"/>
    <w:rPr>
      <w:rFonts w:ascii="Wingdings" w:hAnsi="Wingdings"/>
    </w:rPr>
  </w:style>
  <w:style w:type="character" w:customStyle="1" w:styleId="Standardnpsmoodstavce1">
    <w:name w:val="Standardní písmo odstavce1"/>
    <w:rsid w:val="00C515F4"/>
  </w:style>
  <w:style w:type="character" w:styleId="Hypertextovodkaz">
    <w:name w:val="Hyperlink"/>
    <w:rsid w:val="00C515F4"/>
    <w:rPr>
      <w:color w:val="0000FF"/>
      <w:u w:val="single"/>
    </w:rPr>
  </w:style>
  <w:style w:type="character" w:styleId="slostrnky">
    <w:name w:val="page number"/>
    <w:basedOn w:val="Standardnpsmoodstavce1"/>
    <w:rsid w:val="00C515F4"/>
  </w:style>
  <w:style w:type="character" w:styleId="Sledovanodkaz">
    <w:name w:val="FollowedHyperlink"/>
    <w:rsid w:val="00C515F4"/>
    <w:rPr>
      <w:color w:val="800080"/>
      <w:u w:val="single"/>
    </w:rPr>
  </w:style>
  <w:style w:type="character" w:customStyle="1" w:styleId="ZpatChar">
    <w:name w:val="Zápatí Char"/>
    <w:basedOn w:val="Standardnpsmoodstavce1"/>
    <w:uiPriority w:val="99"/>
    <w:rsid w:val="00C515F4"/>
  </w:style>
  <w:style w:type="paragraph" w:customStyle="1" w:styleId="Heading">
    <w:name w:val="Heading"/>
    <w:basedOn w:val="Normln"/>
    <w:next w:val="Zkladntext"/>
    <w:rsid w:val="00C515F4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Zkladntext">
    <w:name w:val="Body Text"/>
    <w:basedOn w:val="Normln"/>
    <w:rsid w:val="00C515F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paragraph" w:styleId="Seznam">
    <w:name w:val="List"/>
    <w:basedOn w:val="Zkladntext"/>
    <w:rsid w:val="00C515F4"/>
    <w:rPr>
      <w:rFonts w:cs="Tahoma"/>
    </w:rPr>
  </w:style>
  <w:style w:type="paragraph" w:customStyle="1" w:styleId="Titulek1">
    <w:name w:val="Titulek1"/>
    <w:basedOn w:val="Normln"/>
    <w:rsid w:val="00C515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C515F4"/>
    <w:pPr>
      <w:suppressLineNumbers/>
    </w:pPr>
    <w:rPr>
      <w:rFonts w:cs="Tahoma"/>
    </w:rPr>
  </w:style>
  <w:style w:type="paragraph" w:styleId="Zhlav">
    <w:name w:val="header"/>
    <w:basedOn w:val="Normln"/>
    <w:rsid w:val="00C515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C515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515F4"/>
    <w:pPr>
      <w:widowControl w:val="0"/>
      <w:ind w:left="284" w:hanging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C515F4"/>
    <w:pPr>
      <w:ind w:left="993" w:hanging="288"/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C515F4"/>
    <w:pPr>
      <w:ind w:left="709" w:hanging="709"/>
      <w:jc w:val="both"/>
    </w:pPr>
    <w:rPr>
      <w:sz w:val="22"/>
    </w:rPr>
  </w:style>
  <w:style w:type="paragraph" w:customStyle="1" w:styleId="Normlnodsazen1">
    <w:name w:val="Normální odsazený1"/>
    <w:basedOn w:val="Normln"/>
    <w:rsid w:val="00C515F4"/>
    <w:pPr>
      <w:spacing w:after="240"/>
      <w:ind w:left="1134"/>
    </w:pPr>
    <w:rPr>
      <w:sz w:val="22"/>
    </w:rPr>
  </w:style>
  <w:style w:type="paragraph" w:customStyle="1" w:styleId="Zkladntext21">
    <w:name w:val="Základní text 21"/>
    <w:basedOn w:val="Normln"/>
    <w:rsid w:val="00C515F4"/>
    <w:pPr>
      <w:spacing w:after="120" w:line="480" w:lineRule="auto"/>
    </w:pPr>
  </w:style>
  <w:style w:type="paragraph" w:customStyle="1" w:styleId="Zkladntext31">
    <w:name w:val="Základní text 31"/>
    <w:basedOn w:val="Normln"/>
    <w:rsid w:val="00C515F4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C515F4"/>
    <w:pPr>
      <w:widowControl w:val="0"/>
      <w:jc w:val="both"/>
    </w:pPr>
    <w:rPr>
      <w:sz w:val="22"/>
    </w:rPr>
  </w:style>
  <w:style w:type="paragraph" w:customStyle="1" w:styleId="Znaka">
    <w:name w:val="Značka"/>
    <w:rsid w:val="00C515F4"/>
    <w:pPr>
      <w:widowControl w:val="0"/>
      <w:suppressAutoHyphens/>
      <w:ind w:left="720"/>
    </w:pPr>
    <w:rPr>
      <w:rFonts w:ascii="Arial" w:eastAsia="Arial" w:hAnsi="Arial"/>
      <w:color w:val="000000"/>
      <w:sz w:val="22"/>
      <w:lang w:eastAsia="ar-SA"/>
    </w:rPr>
  </w:style>
  <w:style w:type="paragraph" w:customStyle="1" w:styleId="Zkladntext22">
    <w:name w:val="Základní text 22"/>
    <w:basedOn w:val="Normln"/>
    <w:rsid w:val="00C515F4"/>
    <w:pPr>
      <w:tabs>
        <w:tab w:val="left" w:pos="284"/>
      </w:tabs>
      <w:jc w:val="both"/>
    </w:pPr>
    <w:rPr>
      <w:sz w:val="24"/>
    </w:rPr>
  </w:style>
  <w:style w:type="paragraph" w:customStyle="1" w:styleId="Rozvrendokumentu1">
    <w:name w:val="Rozvržení dokumentu1"/>
    <w:basedOn w:val="Normln"/>
    <w:rsid w:val="00C515F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515F4"/>
    <w:pPr>
      <w:ind w:left="708"/>
    </w:pPr>
  </w:style>
  <w:style w:type="paragraph" w:styleId="Textbubliny">
    <w:name w:val="Balloon Text"/>
    <w:basedOn w:val="Normln"/>
    <w:semiHidden/>
    <w:rsid w:val="00C1479F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85F6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085F62"/>
    <w:rPr>
      <w:sz w:val="16"/>
      <w:szCs w:val="16"/>
      <w:lang w:eastAsia="ar-SA"/>
    </w:rPr>
  </w:style>
  <w:style w:type="character" w:styleId="Odkaznakoment">
    <w:name w:val="annotation reference"/>
    <w:semiHidden/>
    <w:unhideWhenUsed/>
    <w:rsid w:val="00182C5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2C57"/>
  </w:style>
  <w:style w:type="character" w:customStyle="1" w:styleId="TextkomenteChar">
    <w:name w:val="Text komentáře Char"/>
    <w:link w:val="Textkomente"/>
    <w:rsid w:val="00182C5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C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2C57"/>
    <w:rPr>
      <w:b/>
      <w:bCs/>
      <w:lang w:eastAsia="ar-SA"/>
    </w:rPr>
  </w:style>
  <w:style w:type="paragraph" w:customStyle="1" w:styleId="ODSTAVEC">
    <w:name w:val="ODSTAVEC"/>
    <w:basedOn w:val="Normln"/>
    <w:rsid w:val="00231F29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Normln"/>
    <w:rsid w:val="00231F29"/>
    <w:pPr>
      <w:numPr>
        <w:numId w:val="3"/>
      </w:numPr>
      <w:suppressAutoHyphens w:val="0"/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36EB7"/>
    <w:rPr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DB6775"/>
    <w:rPr>
      <w:rFonts w:ascii="Courier New" w:eastAsia="Calibri" w:hAnsi="Courier New" w:cs="Courier New"/>
      <w:color w:val="000000"/>
    </w:rPr>
  </w:style>
  <w:style w:type="paragraph" w:styleId="Obsah1">
    <w:name w:val="toc 1"/>
    <w:basedOn w:val="Normln"/>
    <w:next w:val="Normln"/>
    <w:autoRedefine/>
    <w:rsid w:val="00C61C17"/>
    <w:pPr>
      <w:suppressAutoHyphens w:val="0"/>
      <w:spacing w:before="100" w:beforeAutospacing="1" w:line="276" w:lineRule="auto"/>
      <w:ind w:left="284"/>
      <w:jc w:val="both"/>
    </w:pPr>
    <w:rPr>
      <w:rFonts w:ascii="Arial Narrow" w:eastAsia="MS Mincho" w:hAnsi="Arial Narrow"/>
      <w:snapToGrid w:val="0"/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D321E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077DC"/>
    <w:rPr>
      <w:color w:val="808080"/>
    </w:rPr>
  </w:style>
  <w:style w:type="paragraph" w:styleId="Revize">
    <w:name w:val="Revision"/>
    <w:hidden/>
    <w:uiPriority w:val="99"/>
    <w:semiHidden/>
    <w:rsid w:val="00104C78"/>
    <w:rPr>
      <w:lang w:eastAsia="ar-SA"/>
    </w:rPr>
  </w:style>
  <w:style w:type="table" w:styleId="Mkatabulky">
    <w:name w:val="Table Grid"/>
    <w:basedOn w:val="Normlntabulka"/>
    <w:uiPriority w:val="59"/>
    <w:rsid w:val="003B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5F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515F4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rsid w:val="00C515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515F4"/>
    <w:pPr>
      <w:keepNext/>
      <w:widowControl w:val="0"/>
      <w:numPr>
        <w:ilvl w:val="2"/>
        <w:numId w:val="1"/>
      </w:numPr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qFormat/>
    <w:rsid w:val="00C515F4"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C515F4"/>
    <w:pPr>
      <w:keepNext/>
      <w:widowControl w:val="0"/>
      <w:numPr>
        <w:ilvl w:val="4"/>
        <w:numId w:val="1"/>
      </w:numPr>
      <w:tabs>
        <w:tab w:val="left" w:pos="2160"/>
        <w:tab w:val="left" w:pos="2726"/>
        <w:tab w:val="left" w:pos="3292"/>
        <w:tab w:val="left" w:pos="3860"/>
        <w:tab w:val="left" w:pos="4426"/>
        <w:tab w:val="left" w:pos="4994"/>
        <w:tab w:val="left" w:pos="5560"/>
        <w:tab w:val="left" w:pos="6128"/>
        <w:tab w:val="left" w:pos="6694"/>
        <w:tab w:val="right" w:pos="7260"/>
        <w:tab w:val="left" w:pos="7828"/>
        <w:tab w:val="left" w:pos="8394"/>
        <w:tab w:val="decimal" w:pos="8962"/>
        <w:tab w:val="left" w:pos="9528"/>
        <w:tab w:val="left" w:pos="10096"/>
      </w:tabs>
      <w:ind w:left="1084" w:firstLine="0"/>
      <w:jc w:val="both"/>
      <w:outlineLvl w:val="4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C515F4"/>
    <w:rPr>
      <w:rFonts w:ascii="Wingdings" w:hAnsi="Wingdings"/>
    </w:rPr>
  </w:style>
  <w:style w:type="character" w:customStyle="1" w:styleId="WW8Num6z0">
    <w:name w:val="WW8Num6z0"/>
    <w:rsid w:val="00C515F4"/>
    <w:rPr>
      <w:color w:val="auto"/>
    </w:rPr>
  </w:style>
  <w:style w:type="character" w:customStyle="1" w:styleId="WW8Num7z1">
    <w:name w:val="WW8Num7z1"/>
    <w:rsid w:val="00C515F4"/>
    <w:rPr>
      <w:b w:val="0"/>
      <w:i w:val="0"/>
    </w:rPr>
  </w:style>
  <w:style w:type="character" w:customStyle="1" w:styleId="WW8Num13z1">
    <w:name w:val="WW8Num13z1"/>
    <w:rsid w:val="00C515F4"/>
    <w:rPr>
      <w:color w:val="auto"/>
    </w:rPr>
  </w:style>
  <w:style w:type="character" w:customStyle="1" w:styleId="WW8Num14z0">
    <w:name w:val="WW8Num14z0"/>
    <w:rsid w:val="00C515F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C515F4"/>
    <w:rPr>
      <w:rFonts w:ascii="Symbol" w:hAnsi="Symbol"/>
    </w:rPr>
  </w:style>
  <w:style w:type="character" w:customStyle="1" w:styleId="WW8Num14z2">
    <w:name w:val="WW8Num14z2"/>
    <w:rsid w:val="00C515F4"/>
    <w:rPr>
      <w:rFonts w:ascii="Wingdings" w:hAnsi="Wingdings"/>
    </w:rPr>
  </w:style>
  <w:style w:type="character" w:customStyle="1" w:styleId="WW8Num14z4">
    <w:name w:val="WW8Num14z4"/>
    <w:rsid w:val="00C515F4"/>
    <w:rPr>
      <w:rFonts w:ascii="Courier New" w:hAnsi="Courier New"/>
    </w:rPr>
  </w:style>
  <w:style w:type="character" w:customStyle="1" w:styleId="WW8Num21z0">
    <w:name w:val="WW8Num21z0"/>
    <w:rsid w:val="00C515F4"/>
    <w:rPr>
      <w:b w:val="0"/>
      <w:i w:val="0"/>
    </w:rPr>
  </w:style>
  <w:style w:type="character" w:customStyle="1" w:styleId="WW8Num32z0">
    <w:name w:val="WW8Num32z0"/>
    <w:rsid w:val="00C515F4"/>
    <w:rPr>
      <w:color w:val="auto"/>
    </w:rPr>
  </w:style>
  <w:style w:type="character" w:customStyle="1" w:styleId="WW8Num35z0">
    <w:name w:val="WW8Num35z0"/>
    <w:rsid w:val="00C515F4"/>
    <w:rPr>
      <w:sz w:val="20"/>
    </w:rPr>
  </w:style>
  <w:style w:type="character" w:customStyle="1" w:styleId="WW8Num36z0">
    <w:name w:val="WW8Num36z0"/>
    <w:rsid w:val="00C515F4"/>
    <w:rPr>
      <w:rFonts w:ascii="Symbol" w:hAnsi="Symbol"/>
    </w:rPr>
  </w:style>
  <w:style w:type="character" w:customStyle="1" w:styleId="WW8Num36z1">
    <w:name w:val="WW8Num36z1"/>
    <w:rsid w:val="00C515F4"/>
    <w:rPr>
      <w:rFonts w:ascii="Courier New" w:hAnsi="Courier New"/>
    </w:rPr>
  </w:style>
  <w:style w:type="character" w:customStyle="1" w:styleId="WW8Num36z2">
    <w:name w:val="WW8Num36z2"/>
    <w:rsid w:val="00C515F4"/>
    <w:rPr>
      <w:rFonts w:ascii="Wingdings" w:hAnsi="Wingdings"/>
    </w:rPr>
  </w:style>
  <w:style w:type="character" w:customStyle="1" w:styleId="Standardnpsmoodstavce1">
    <w:name w:val="Standardní písmo odstavce1"/>
    <w:rsid w:val="00C515F4"/>
  </w:style>
  <w:style w:type="character" w:styleId="Hypertextovodkaz">
    <w:name w:val="Hyperlink"/>
    <w:rsid w:val="00C515F4"/>
    <w:rPr>
      <w:color w:val="0000FF"/>
      <w:u w:val="single"/>
    </w:rPr>
  </w:style>
  <w:style w:type="character" w:styleId="slostrnky">
    <w:name w:val="page number"/>
    <w:basedOn w:val="Standardnpsmoodstavce1"/>
    <w:rsid w:val="00C515F4"/>
  </w:style>
  <w:style w:type="character" w:styleId="Sledovanodkaz">
    <w:name w:val="FollowedHyperlink"/>
    <w:rsid w:val="00C515F4"/>
    <w:rPr>
      <w:color w:val="800080"/>
      <w:u w:val="single"/>
    </w:rPr>
  </w:style>
  <w:style w:type="character" w:customStyle="1" w:styleId="ZpatChar">
    <w:name w:val="Zápatí Char"/>
    <w:basedOn w:val="Standardnpsmoodstavce1"/>
    <w:uiPriority w:val="99"/>
    <w:rsid w:val="00C515F4"/>
  </w:style>
  <w:style w:type="paragraph" w:customStyle="1" w:styleId="Heading">
    <w:name w:val="Heading"/>
    <w:basedOn w:val="Normln"/>
    <w:next w:val="Zkladntext"/>
    <w:rsid w:val="00C515F4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Zkladntext">
    <w:name w:val="Body Text"/>
    <w:basedOn w:val="Normln"/>
    <w:rsid w:val="00C515F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paragraph" w:styleId="Seznam">
    <w:name w:val="List"/>
    <w:basedOn w:val="Zkladntext"/>
    <w:rsid w:val="00C515F4"/>
    <w:rPr>
      <w:rFonts w:cs="Tahoma"/>
    </w:rPr>
  </w:style>
  <w:style w:type="paragraph" w:customStyle="1" w:styleId="Titulek1">
    <w:name w:val="Titulek1"/>
    <w:basedOn w:val="Normln"/>
    <w:rsid w:val="00C515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C515F4"/>
    <w:pPr>
      <w:suppressLineNumbers/>
    </w:pPr>
    <w:rPr>
      <w:rFonts w:cs="Tahoma"/>
    </w:rPr>
  </w:style>
  <w:style w:type="paragraph" w:styleId="Zhlav">
    <w:name w:val="header"/>
    <w:basedOn w:val="Normln"/>
    <w:rsid w:val="00C515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C515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515F4"/>
    <w:pPr>
      <w:widowControl w:val="0"/>
      <w:ind w:left="284" w:hanging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C515F4"/>
    <w:pPr>
      <w:ind w:left="993" w:hanging="288"/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C515F4"/>
    <w:pPr>
      <w:ind w:left="709" w:hanging="709"/>
      <w:jc w:val="both"/>
    </w:pPr>
    <w:rPr>
      <w:sz w:val="22"/>
    </w:rPr>
  </w:style>
  <w:style w:type="paragraph" w:customStyle="1" w:styleId="Normlnodsazen1">
    <w:name w:val="Normální odsazený1"/>
    <w:basedOn w:val="Normln"/>
    <w:rsid w:val="00C515F4"/>
    <w:pPr>
      <w:spacing w:after="240"/>
      <w:ind w:left="1134"/>
    </w:pPr>
    <w:rPr>
      <w:sz w:val="22"/>
    </w:rPr>
  </w:style>
  <w:style w:type="paragraph" w:customStyle="1" w:styleId="Zkladntext21">
    <w:name w:val="Základní text 21"/>
    <w:basedOn w:val="Normln"/>
    <w:rsid w:val="00C515F4"/>
    <w:pPr>
      <w:spacing w:after="120" w:line="480" w:lineRule="auto"/>
    </w:pPr>
  </w:style>
  <w:style w:type="paragraph" w:customStyle="1" w:styleId="Zkladntext31">
    <w:name w:val="Základní text 31"/>
    <w:basedOn w:val="Normln"/>
    <w:rsid w:val="00C515F4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C515F4"/>
    <w:pPr>
      <w:widowControl w:val="0"/>
      <w:jc w:val="both"/>
    </w:pPr>
    <w:rPr>
      <w:sz w:val="22"/>
    </w:rPr>
  </w:style>
  <w:style w:type="paragraph" w:customStyle="1" w:styleId="Znaka">
    <w:name w:val="Značka"/>
    <w:rsid w:val="00C515F4"/>
    <w:pPr>
      <w:widowControl w:val="0"/>
      <w:suppressAutoHyphens/>
      <w:ind w:left="720"/>
    </w:pPr>
    <w:rPr>
      <w:rFonts w:ascii="Arial" w:eastAsia="Arial" w:hAnsi="Arial"/>
      <w:color w:val="000000"/>
      <w:sz w:val="22"/>
      <w:lang w:eastAsia="ar-SA"/>
    </w:rPr>
  </w:style>
  <w:style w:type="paragraph" w:customStyle="1" w:styleId="Zkladntext22">
    <w:name w:val="Základní text 22"/>
    <w:basedOn w:val="Normln"/>
    <w:rsid w:val="00C515F4"/>
    <w:pPr>
      <w:tabs>
        <w:tab w:val="left" w:pos="284"/>
      </w:tabs>
      <w:jc w:val="both"/>
    </w:pPr>
    <w:rPr>
      <w:sz w:val="24"/>
    </w:rPr>
  </w:style>
  <w:style w:type="paragraph" w:customStyle="1" w:styleId="Rozvrendokumentu1">
    <w:name w:val="Rozvržení dokumentu1"/>
    <w:basedOn w:val="Normln"/>
    <w:rsid w:val="00C515F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515F4"/>
    <w:pPr>
      <w:ind w:left="708"/>
    </w:pPr>
  </w:style>
  <w:style w:type="paragraph" w:styleId="Textbubliny">
    <w:name w:val="Balloon Text"/>
    <w:basedOn w:val="Normln"/>
    <w:semiHidden/>
    <w:rsid w:val="00C1479F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85F6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085F62"/>
    <w:rPr>
      <w:sz w:val="16"/>
      <w:szCs w:val="16"/>
      <w:lang w:eastAsia="ar-SA"/>
    </w:rPr>
  </w:style>
  <w:style w:type="character" w:styleId="Odkaznakoment">
    <w:name w:val="annotation reference"/>
    <w:semiHidden/>
    <w:unhideWhenUsed/>
    <w:rsid w:val="00182C5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2C57"/>
  </w:style>
  <w:style w:type="character" w:customStyle="1" w:styleId="TextkomenteChar">
    <w:name w:val="Text komentáře Char"/>
    <w:link w:val="Textkomente"/>
    <w:rsid w:val="00182C5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C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2C57"/>
    <w:rPr>
      <w:b/>
      <w:bCs/>
      <w:lang w:eastAsia="ar-SA"/>
    </w:rPr>
  </w:style>
  <w:style w:type="paragraph" w:customStyle="1" w:styleId="ODSTAVEC">
    <w:name w:val="ODSTAVEC"/>
    <w:basedOn w:val="Normln"/>
    <w:rsid w:val="00231F29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Normln"/>
    <w:rsid w:val="00231F29"/>
    <w:pPr>
      <w:numPr>
        <w:numId w:val="3"/>
      </w:numPr>
      <w:suppressAutoHyphens w:val="0"/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36EB7"/>
    <w:rPr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B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DB6775"/>
    <w:rPr>
      <w:rFonts w:ascii="Courier New" w:eastAsia="Calibri" w:hAnsi="Courier New" w:cs="Courier New"/>
      <w:color w:val="000000"/>
    </w:rPr>
  </w:style>
  <w:style w:type="paragraph" w:styleId="Obsah1">
    <w:name w:val="toc 1"/>
    <w:basedOn w:val="Normln"/>
    <w:next w:val="Normln"/>
    <w:autoRedefine/>
    <w:rsid w:val="00C61C17"/>
    <w:pPr>
      <w:suppressAutoHyphens w:val="0"/>
      <w:spacing w:before="100" w:beforeAutospacing="1" w:line="276" w:lineRule="auto"/>
      <w:ind w:left="284"/>
      <w:jc w:val="both"/>
    </w:pPr>
    <w:rPr>
      <w:rFonts w:ascii="Arial Narrow" w:eastAsia="MS Mincho" w:hAnsi="Arial Narrow"/>
      <w:snapToGrid w:val="0"/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D321E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077DC"/>
    <w:rPr>
      <w:color w:val="808080"/>
    </w:rPr>
  </w:style>
  <w:style w:type="paragraph" w:styleId="Revize">
    <w:name w:val="Revision"/>
    <w:hidden/>
    <w:uiPriority w:val="99"/>
    <w:semiHidden/>
    <w:rsid w:val="00104C78"/>
    <w:rPr>
      <w:lang w:eastAsia="ar-SA"/>
    </w:rPr>
  </w:style>
  <w:style w:type="table" w:styleId="Mkatabulky">
    <w:name w:val="Table Grid"/>
    <w:basedOn w:val="Normlntabulka"/>
    <w:uiPriority w:val="59"/>
    <w:rsid w:val="003B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6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8777">
                  <w:marLeft w:val="125"/>
                  <w:marRight w:val="63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C4B7-8A90-4BC3-B0CA-9E1D573F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2967</Words>
  <Characters>17510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Riedl</dc:creator>
  <cp:lastModifiedBy>Andrea</cp:lastModifiedBy>
  <cp:revision>3</cp:revision>
  <cp:lastPrinted>2024-12-20T09:14:00Z</cp:lastPrinted>
  <dcterms:created xsi:type="dcterms:W3CDTF">2024-12-20T10:09:00Z</dcterms:created>
  <dcterms:modified xsi:type="dcterms:W3CDTF">2025-01-09T06:44:00Z</dcterms:modified>
</cp:coreProperties>
</file>